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07274" w:rsidRPr="00207274" w:rsidRDefault="00207274" w:rsidP="00BF69DC">
      <w:pPr>
        <w:keepNext/>
        <w:autoSpaceDE w:val="0"/>
        <w:autoSpaceDN w:val="0"/>
        <w:adjustRightInd w:val="0"/>
        <w:spacing w:after="0"/>
        <w:jc w:val="right"/>
        <w:rPr>
          <w:rFonts w:ascii="Times New Roman" w:hAnsi="Times New Roman" w:cs="Times New Roman"/>
          <w:b/>
          <w:i/>
          <w:sz w:val="28"/>
          <w:szCs w:val="28"/>
        </w:rPr>
      </w:pPr>
      <w:r w:rsidRPr="00207274">
        <w:rPr>
          <w:rFonts w:ascii="Times New Roman" w:hAnsi="Times New Roman" w:cs="Times New Roman"/>
          <w:b/>
          <w:i/>
          <w:sz w:val="28"/>
          <w:szCs w:val="28"/>
        </w:rPr>
        <w:t>На правах рукописи</w:t>
      </w:r>
    </w:p>
    <w:p w:rsidR="00207274" w:rsidRPr="00207274" w:rsidRDefault="00207274" w:rsidP="00BF69DC">
      <w:pPr>
        <w:keepNext/>
        <w:autoSpaceDE w:val="0"/>
        <w:autoSpaceDN w:val="0"/>
        <w:adjustRightInd w:val="0"/>
        <w:spacing w:after="0"/>
        <w:jc w:val="right"/>
        <w:rPr>
          <w:rFonts w:ascii="Times New Roman" w:hAnsi="Times New Roman" w:cs="Times New Roman"/>
          <w:b/>
          <w:i/>
          <w:sz w:val="28"/>
          <w:szCs w:val="28"/>
        </w:rPr>
      </w:pPr>
    </w:p>
    <w:p w:rsidR="00207274" w:rsidRPr="00207274" w:rsidRDefault="00207274" w:rsidP="00BF69DC">
      <w:pPr>
        <w:keepNext/>
        <w:autoSpaceDE w:val="0"/>
        <w:autoSpaceDN w:val="0"/>
        <w:adjustRightInd w:val="0"/>
        <w:spacing w:after="0"/>
        <w:jc w:val="center"/>
        <w:rPr>
          <w:rFonts w:ascii="Times New Roman" w:hAnsi="Times New Roman" w:cs="Times New Roman"/>
          <w:sz w:val="28"/>
          <w:szCs w:val="28"/>
        </w:rPr>
      </w:pPr>
      <w:r w:rsidRPr="00207274">
        <w:rPr>
          <w:rFonts w:ascii="Times New Roman" w:hAnsi="Times New Roman" w:cs="Times New Roman"/>
          <w:sz w:val="28"/>
          <w:szCs w:val="28"/>
        </w:rPr>
        <w:t>Минобрнауки Российской Федерации</w:t>
      </w:r>
    </w:p>
    <w:p w:rsidR="00207274" w:rsidRPr="00207274" w:rsidRDefault="00207274" w:rsidP="00BF69DC">
      <w:pPr>
        <w:keepNext/>
        <w:autoSpaceDE w:val="0"/>
        <w:autoSpaceDN w:val="0"/>
        <w:adjustRightInd w:val="0"/>
        <w:spacing w:after="0"/>
        <w:jc w:val="center"/>
        <w:rPr>
          <w:rFonts w:ascii="Times New Roman" w:hAnsi="Times New Roman" w:cs="Times New Roman"/>
          <w:sz w:val="28"/>
          <w:szCs w:val="28"/>
        </w:rPr>
      </w:pPr>
    </w:p>
    <w:p w:rsidR="00207274" w:rsidRPr="00207274" w:rsidRDefault="00207274" w:rsidP="00BF69DC">
      <w:pPr>
        <w:pStyle w:val="ReportHead0"/>
        <w:keepNext/>
        <w:suppressAutoHyphens/>
        <w:ind w:firstLine="709"/>
        <w:rPr>
          <w:szCs w:val="28"/>
        </w:rPr>
      </w:pPr>
      <w:r w:rsidRPr="00207274">
        <w:rPr>
          <w:szCs w:val="28"/>
        </w:rPr>
        <w:t>Бузулукский гуманитарно-технологический институт (филиал)</w:t>
      </w:r>
    </w:p>
    <w:p w:rsidR="00207274" w:rsidRPr="00207274" w:rsidRDefault="00207274" w:rsidP="00BF69DC">
      <w:pPr>
        <w:pStyle w:val="ReportHead0"/>
        <w:keepNext/>
        <w:suppressAutoHyphens/>
        <w:ind w:firstLine="709"/>
        <w:rPr>
          <w:szCs w:val="28"/>
        </w:rPr>
      </w:pPr>
      <w:r w:rsidRPr="00207274">
        <w:rPr>
          <w:szCs w:val="28"/>
        </w:rPr>
        <w:t>федерального государственного бюджетного образовательного учреждения высшего образования</w:t>
      </w:r>
    </w:p>
    <w:p w:rsidR="00207274" w:rsidRPr="00207274" w:rsidRDefault="00207274" w:rsidP="00BF69DC">
      <w:pPr>
        <w:pStyle w:val="ReportHead0"/>
        <w:keepNext/>
        <w:tabs>
          <w:tab w:val="center" w:pos="5173"/>
          <w:tab w:val="right" w:pos="9638"/>
        </w:tabs>
        <w:suppressAutoHyphens/>
        <w:ind w:firstLine="709"/>
        <w:jc w:val="left"/>
        <w:rPr>
          <w:b/>
          <w:szCs w:val="28"/>
        </w:rPr>
      </w:pPr>
      <w:r w:rsidRPr="00207274">
        <w:rPr>
          <w:szCs w:val="28"/>
        </w:rPr>
        <w:tab/>
      </w:r>
      <w:r w:rsidR="00050244">
        <w:t>«Оренбургский государственный университет имени В.А. Бондаренко»</w:t>
      </w:r>
      <w:r w:rsidRPr="00207274">
        <w:rPr>
          <w:b/>
          <w:szCs w:val="28"/>
        </w:rPr>
        <w:tab/>
      </w:r>
    </w:p>
    <w:p w:rsidR="00207274" w:rsidRPr="00207274" w:rsidRDefault="00207274" w:rsidP="00BF69DC">
      <w:pPr>
        <w:pStyle w:val="ReportHead0"/>
        <w:keepNext/>
        <w:suppressAutoHyphens/>
        <w:ind w:firstLine="709"/>
        <w:rPr>
          <w:b/>
          <w:szCs w:val="28"/>
        </w:rPr>
      </w:pPr>
    </w:p>
    <w:p w:rsidR="00207274" w:rsidRPr="00207274" w:rsidRDefault="00207274" w:rsidP="00BF69DC">
      <w:pPr>
        <w:pStyle w:val="ReportHead0"/>
        <w:keepNext/>
        <w:suppressAutoHyphens/>
        <w:ind w:firstLine="709"/>
        <w:rPr>
          <w:szCs w:val="28"/>
        </w:rPr>
      </w:pPr>
      <w:r w:rsidRPr="00207274">
        <w:rPr>
          <w:szCs w:val="28"/>
        </w:rPr>
        <w:t>Кафедра финансов и кредита</w:t>
      </w:r>
    </w:p>
    <w:p w:rsidR="00207274" w:rsidRPr="00207274" w:rsidRDefault="00207274" w:rsidP="00BF69DC">
      <w:pPr>
        <w:keepNext/>
        <w:suppressLineNumbers/>
        <w:spacing w:after="0"/>
        <w:ind w:firstLine="709"/>
        <w:jc w:val="center"/>
        <w:rPr>
          <w:rFonts w:ascii="Times New Roman" w:hAnsi="Times New Roman" w:cs="Times New Roman"/>
          <w:sz w:val="28"/>
          <w:szCs w:val="28"/>
        </w:rPr>
      </w:pPr>
    </w:p>
    <w:p w:rsidR="00207274" w:rsidRPr="00207274" w:rsidRDefault="00207274" w:rsidP="00BF69DC">
      <w:pPr>
        <w:keepNext/>
        <w:suppressLineNumbers/>
        <w:spacing w:after="0"/>
        <w:ind w:firstLine="709"/>
        <w:jc w:val="center"/>
        <w:rPr>
          <w:rFonts w:ascii="Times New Roman" w:hAnsi="Times New Roman" w:cs="Times New Roman"/>
          <w:sz w:val="28"/>
          <w:szCs w:val="28"/>
        </w:rPr>
      </w:pPr>
    </w:p>
    <w:tbl>
      <w:tblPr>
        <w:tblW w:w="0" w:type="auto"/>
        <w:tblInd w:w="4428" w:type="dxa"/>
        <w:tblLook w:val="01E0" w:firstRow="1" w:lastRow="1" w:firstColumn="1" w:lastColumn="1" w:noHBand="0" w:noVBand="0"/>
      </w:tblPr>
      <w:tblGrid>
        <w:gridCol w:w="5143"/>
      </w:tblGrid>
      <w:tr w:rsidR="00207274" w:rsidRPr="00207274" w:rsidTr="003F2439">
        <w:tc>
          <w:tcPr>
            <w:tcW w:w="5143" w:type="dxa"/>
          </w:tcPr>
          <w:p w:rsidR="00207274" w:rsidRPr="00207274" w:rsidRDefault="00207274" w:rsidP="00BF69DC">
            <w:pPr>
              <w:keepNext/>
              <w:spacing w:after="0"/>
              <w:ind w:firstLine="709"/>
              <w:jc w:val="center"/>
              <w:rPr>
                <w:rFonts w:ascii="Times New Roman" w:hAnsi="Times New Roman" w:cs="Times New Roman"/>
                <w:caps/>
                <w:sz w:val="28"/>
                <w:szCs w:val="28"/>
                <w:lang w:eastAsia="en-US"/>
              </w:rPr>
            </w:pPr>
          </w:p>
        </w:tc>
      </w:tr>
    </w:tbl>
    <w:p w:rsidR="00207274" w:rsidRPr="00207274" w:rsidRDefault="00207274" w:rsidP="00BF69DC">
      <w:pPr>
        <w:keepNext/>
        <w:suppressLineNumbers/>
        <w:spacing w:after="0"/>
        <w:ind w:firstLine="709"/>
        <w:jc w:val="center"/>
        <w:rPr>
          <w:rFonts w:ascii="Times New Roman" w:hAnsi="Times New Roman" w:cs="Times New Roman"/>
          <w:sz w:val="28"/>
          <w:szCs w:val="28"/>
          <w:lang w:eastAsia="en-US"/>
        </w:rPr>
      </w:pPr>
    </w:p>
    <w:p w:rsidR="00207274" w:rsidRPr="00207274" w:rsidRDefault="00207274" w:rsidP="00BF69DC">
      <w:pPr>
        <w:keepNext/>
        <w:spacing w:after="0"/>
        <w:ind w:firstLine="709"/>
        <w:jc w:val="center"/>
        <w:rPr>
          <w:rFonts w:ascii="Times New Roman" w:hAnsi="Times New Roman" w:cs="Times New Roman"/>
          <w:sz w:val="28"/>
          <w:szCs w:val="28"/>
        </w:rPr>
      </w:pPr>
      <w:r w:rsidRPr="00207274">
        <w:rPr>
          <w:rFonts w:ascii="Times New Roman" w:hAnsi="Times New Roman" w:cs="Times New Roman"/>
          <w:sz w:val="28"/>
          <w:szCs w:val="28"/>
        </w:rPr>
        <w:t>Методические указания для обучающихся по освоению дисциплины</w:t>
      </w:r>
    </w:p>
    <w:p w:rsidR="00207274" w:rsidRPr="00207274" w:rsidRDefault="00207274" w:rsidP="00BF69DC">
      <w:pPr>
        <w:keepNext/>
        <w:spacing w:after="0"/>
        <w:ind w:firstLine="709"/>
        <w:jc w:val="center"/>
        <w:rPr>
          <w:rFonts w:ascii="Times New Roman" w:hAnsi="Times New Roman" w:cs="Times New Roman"/>
          <w:sz w:val="28"/>
          <w:szCs w:val="28"/>
        </w:rPr>
      </w:pPr>
    </w:p>
    <w:p w:rsidR="00207274" w:rsidRPr="00207274" w:rsidRDefault="00207274" w:rsidP="00BF69DC">
      <w:pPr>
        <w:pStyle w:val="ReportHead0"/>
        <w:keepNext/>
        <w:suppressAutoHyphens/>
        <w:ind w:firstLine="709"/>
        <w:rPr>
          <w:rFonts w:eastAsia="Calibri"/>
          <w:i/>
          <w:szCs w:val="28"/>
        </w:rPr>
      </w:pPr>
      <w:r w:rsidRPr="00207274">
        <w:rPr>
          <w:i/>
          <w:szCs w:val="28"/>
        </w:rPr>
        <w:t>«Б.1.Б.2</w:t>
      </w:r>
      <w:r>
        <w:rPr>
          <w:i/>
          <w:szCs w:val="28"/>
        </w:rPr>
        <w:t>2</w:t>
      </w:r>
      <w:r w:rsidRPr="00207274">
        <w:rPr>
          <w:i/>
          <w:szCs w:val="28"/>
        </w:rPr>
        <w:t xml:space="preserve"> </w:t>
      </w:r>
      <w:r w:rsidR="0079312C">
        <w:rPr>
          <w:i/>
          <w:szCs w:val="28"/>
        </w:rPr>
        <w:t>Ф</w:t>
      </w:r>
      <w:r w:rsidRPr="00207274">
        <w:rPr>
          <w:i/>
          <w:szCs w:val="28"/>
        </w:rPr>
        <w:t>инансы»</w:t>
      </w:r>
    </w:p>
    <w:p w:rsidR="00207274" w:rsidRPr="00207274" w:rsidRDefault="00207274" w:rsidP="00BF69DC">
      <w:pPr>
        <w:pStyle w:val="ReportHead0"/>
        <w:keepNext/>
        <w:suppressAutoHyphens/>
        <w:ind w:firstLine="709"/>
        <w:rPr>
          <w:szCs w:val="28"/>
        </w:rPr>
      </w:pPr>
      <w:r w:rsidRPr="00207274">
        <w:rPr>
          <w:szCs w:val="28"/>
        </w:rPr>
        <w:t>Уровень высшего образования</w:t>
      </w:r>
    </w:p>
    <w:p w:rsidR="00207274" w:rsidRPr="00207274" w:rsidRDefault="00207274" w:rsidP="00BF69DC">
      <w:pPr>
        <w:pStyle w:val="ReportHead0"/>
        <w:keepNext/>
        <w:suppressAutoHyphens/>
        <w:ind w:firstLine="709"/>
        <w:rPr>
          <w:szCs w:val="28"/>
        </w:rPr>
      </w:pPr>
      <w:r w:rsidRPr="00207274">
        <w:rPr>
          <w:szCs w:val="28"/>
        </w:rPr>
        <w:t>БАКАЛАВРИАТ</w:t>
      </w:r>
    </w:p>
    <w:p w:rsidR="00207274" w:rsidRPr="00207274" w:rsidRDefault="00207274" w:rsidP="00BF69DC">
      <w:pPr>
        <w:pStyle w:val="ReportHead0"/>
        <w:keepNext/>
        <w:suppressAutoHyphens/>
        <w:ind w:firstLine="709"/>
        <w:rPr>
          <w:szCs w:val="28"/>
        </w:rPr>
      </w:pPr>
      <w:r w:rsidRPr="00207274">
        <w:rPr>
          <w:szCs w:val="28"/>
        </w:rPr>
        <w:t>Направление подготовки</w:t>
      </w:r>
    </w:p>
    <w:p w:rsidR="00207274" w:rsidRPr="00207274" w:rsidRDefault="00207274" w:rsidP="00BF69DC">
      <w:pPr>
        <w:pStyle w:val="ReportHead0"/>
        <w:keepNext/>
        <w:suppressAutoHyphens/>
        <w:rPr>
          <w:i/>
          <w:szCs w:val="28"/>
          <w:u w:val="single"/>
        </w:rPr>
      </w:pPr>
      <w:r w:rsidRPr="00207274">
        <w:rPr>
          <w:i/>
          <w:szCs w:val="28"/>
          <w:u w:val="single"/>
        </w:rPr>
        <w:t>38.03.01 Экономика</w:t>
      </w:r>
    </w:p>
    <w:p w:rsidR="00207274" w:rsidRPr="00207274" w:rsidRDefault="00207274" w:rsidP="00BF69DC">
      <w:pPr>
        <w:pStyle w:val="ReportHead0"/>
        <w:keepNext/>
        <w:suppressAutoHyphens/>
        <w:rPr>
          <w:szCs w:val="28"/>
          <w:vertAlign w:val="superscript"/>
        </w:rPr>
      </w:pPr>
      <w:r w:rsidRPr="00207274">
        <w:rPr>
          <w:szCs w:val="28"/>
          <w:vertAlign w:val="superscript"/>
        </w:rPr>
        <w:t>(код и наименование направления подготовки)</w:t>
      </w:r>
    </w:p>
    <w:p w:rsidR="00207274" w:rsidRPr="00207274" w:rsidRDefault="00207274" w:rsidP="00BF69DC">
      <w:pPr>
        <w:pStyle w:val="ReportHead0"/>
        <w:keepNext/>
        <w:suppressAutoHyphens/>
        <w:rPr>
          <w:i/>
          <w:szCs w:val="28"/>
          <w:u w:val="single"/>
        </w:rPr>
      </w:pPr>
      <w:r w:rsidRPr="00207274">
        <w:rPr>
          <w:i/>
          <w:szCs w:val="28"/>
          <w:u w:val="single"/>
        </w:rPr>
        <w:t xml:space="preserve">Финансы </w:t>
      </w:r>
      <w:r w:rsidR="00A95F27">
        <w:rPr>
          <w:i/>
          <w:szCs w:val="28"/>
          <w:u w:val="single"/>
        </w:rPr>
        <w:t xml:space="preserve">государства и бизнеса </w:t>
      </w:r>
    </w:p>
    <w:p w:rsidR="00207274" w:rsidRPr="00207274" w:rsidRDefault="00207274" w:rsidP="00BF69DC">
      <w:pPr>
        <w:pStyle w:val="ReportHead0"/>
        <w:keepNext/>
        <w:suppressAutoHyphens/>
        <w:rPr>
          <w:szCs w:val="28"/>
          <w:vertAlign w:val="superscript"/>
        </w:rPr>
      </w:pPr>
      <w:r w:rsidRPr="00207274">
        <w:rPr>
          <w:szCs w:val="28"/>
          <w:vertAlign w:val="superscript"/>
        </w:rPr>
        <w:t xml:space="preserve"> (наименование направленности (профиля) образовательной программы)</w:t>
      </w:r>
    </w:p>
    <w:p w:rsidR="00A95F27" w:rsidRDefault="00A95F27" w:rsidP="00BF69DC">
      <w:pPr>
        <w:pStyle w:val="ReportHead0"/>
        <w:keepNext/>
        <w:suppressAutoHyphens/>
        <w:ind w:firstLine="709"/>
        <w:rPr>
          <w:szCs w:val="28"/>
        </w:rPr>
      </w:pPr>
    </w:p>
    <w:p w:rsidR="00207274" w:rsidRPr="00207274" w:rsidRDefault="00207274" w:rsidP="00BF69DC">
      <w:pPr>
        <w:pStyle w:val="ReportHead0"/>
        <w:keepNext/>
        <w:suppressAutoHyphens/>
        <w:ind w:firstLine="709"/>
        <w:rPr>
          <w:szCs w:val="28"/>
        </w:rPr>
      </w:pPr>
      <w:r w:rsidRPr="00207274">
        <w:rPr>
          <w:szCs w:val="28"/>
        </w:rPr>
        <w:t>Квалификация</w:t>
      </w:r>
    </w:p>
    <w:p w:rsidR="00207274" w:rsidRPr="00207274" w:rsidRDefault="00207274" w:rsidP="00BF69DC">
      <w:pPr>
        <w:pStyle w:val="ReportHead0"/>
        <w:keepNext/>
        <w:suppressAutoHyphens/>
        <w:ind w:firstLine="709"/>
        <w:rPr>
          <w:i/>
          <w:szCs w:val="28"/>
          <w:u w:val="single"/>
        </w:rPr>
      </w:pPr>
      <w:r w:rsidRPr="00207274">
        <w:rPr>
          <w:i/>
          <w:szCs w:val="28"/>
          <w:u w:val="single"/>
        </w:rPr>
        <w:t>Бакалавр</w:t>
      </w:r>
    </w:p>
    <w:p w:rsidR="00207274" w:rsidRPr="00207274" w:rsidRDefault="00207274" w:rsidP="00BF69DC">
      <w:pPr>
        <w:pStyle w:val="ReportHead0"/>
        <w:keepNext/>
        <w:suppressAutoHyphens/>
        <w:ind w:firstLine="709"/>
        <w:rPr>
          <w:szCs w:val="28"/>
        </w:rPr>
      </w:pPr>
      <w:r w:rsidRPr="00207274">
        <w:rPr>
          <w:szCs w:val="28"/>
        </w:rPr>
        <w:t>Форма обучения</w:t>
      </w:r>
    </w:p>
    <w:p w:rsidR="00207274" w:rsidRPr="00207274" w:rsidRDefault="00207274" w:rsidP="00BF69DC">
      <w:pPr>
        <w:pStyle w:val="ReportHead0"/>
        <w:keepNext/>
        <w:suppressAutoHyphens/>
        <w:ind w:firstLine="709"/>
        <w:rPr>
          <w:i/>
          <w:szCs w:val="28"/>
          <w:u w:val="single"/>
        </w:rPr>
      </w:pPr>
      <w:r w:rsidRPr="00207274">
        <w:rPr>
          <w:i/>
          <w:szCs w:val="28"/>
          <w:u w:val="single"/>
        </w:rPr>
        <w:t>Очная</w:t>
      </w:r>
    </w:p>
    <w:p w:rsidR="00207274" w:rsidRPr="00207274" w:rsidRDefault="00207274" w:rsidP="00BF69DC">
      <w:pPr>
        <w:pStyle w:val="ReportHead0"/>
        <w:keepNext/>
        <w:suppressAutoHyphens/>
        <w:ind w:firstLine="709"/>
        <w:rPr>
          <w:szCs w:val="28"/>
        </w:rPr>
      </w:pPr>
    </w:p>
    <w:p w:rsidR="00207274" w:rsidRPr="00207274" w:rsidRDefault="00207274" w:rsidP="00BF69DC">
      <w:pPr>
        <w:pStyle w:val="ReportHead0"/>
        <w:keepNext/>
        <w:suppressAutoHyphens/>
        <w:ind w:firstLine="709"/>
        <w:rPr>
          <w:szCs w:val="28"/>
        </w:rPr>
      </w:pPr>
    </w:p>
    <w:p w:rsidR="00207274" w:rsidRPr="00207274" w:rsidRDefault="00207274" w:rsidP="00BF69DC">
      <w:pPr>
        <w:pStyle w:val="ReportHead0"/>
        <w:keepNext/>
        <w:suppressAutoHyphens/>
        <w:ind w:firstLine="709"/>
        <w:jc w:val="both"/>
        <w:rPr>
          <w:szCs w:val="28"/>
        </w:rPr>
      </w:pPr>
    </w:p>
    <w:p w:rsidR="00207274" w:rsidRPr="00207274" w:rsidRDefault="00207274" w:rsidP="00BF69DC">
      <w:pPr>
        <w:pStyle w:val="ReportHead0"/>
        <w:keepNext/>
        <w:suppressAutoHyphens/>
        <w:ind w:firstLine="709"/>
        <w:jc w:val="both"/>
        <w:rPr>
          <w:szCs w:val="28"/>
        </w:rPr>
      </w:pPr>
    </w:p>
    <w:p w:rsidR="00207274" w:rsidRDefault="00207274" w:rsidP="00BF69DC">
      <w:pPr>
        <w:pStyle w:val="ReportHead0"/>
        <w:keepNext/>
        <w:suppressAutoHyphens/>
        <w:ind w:firstLine="709"/>
        <w:jc w:val="both"/>
        <w:rPr>
          <w:szCs w:val="28"/>
        </w:rPr>
      </w:pPr>
    </w:p>
    <w:p w:rsidR="00A95F27" w:rsidRDefault="00A95F27" w:rsidP="00BF69DC">
      <w:pPr>
        <w:pStyle w:val="ReportHead0"/>
        <w:keepNext/>
        <w:suppressAutoHyphens/>
        <w:ind w:firstLine="709"/>
        <w:jc w:val="both"/>
        <w:rPr>
          <w:szCs w:val="28"/>
        </w:rPr>
      </w:pPr>
    </w:p>
    <w:p w:rsidR="00A95F27" w:rsidRPr="00207274" w:rsidRDefault="00A95F27" w:rsidP="00BF69DC">
      <w:pPr>
        <w:pStyle w:val="ReportHead0"/>
        <w:keepNext/>
        <w:suppressAutoHyphens/>
        <w:ind w:firstLine="709"/>
        <w:jc w:val="both"/>
        <w:rPr>
          <w:szCs w:val="28"/>
        </w:rPr>
      </w:pPr>
    </w:p>
    <w:p w:rsidR="00207274" w:rsidRPr="00207274" w:rsidRDefault="00207274" w:rsidP="00BF69DC">
      <w:pPr>
        <w:pStyle w:val="ReportHead0"/>
        <w:keepNext/>
        <w:suppressAutoHyphens/>
        <w:ind w:firstLine="709"/>
        <w:jc w:val="both"/>
        <w:rPr>
          <w:szCs w:val="28"/>
        </w:rPr>
      </w:pPr>
    </w:p>
    <w:p w:rsidR="00207274" w:rsidRPr="00207274" w:rsidRDefault="00207274" w:rsidP="00BF69DC">
      <w:pPr>
        <w:pStyle w:val="ReportHead0"/>
        <w:keepNext/>
        <w:suppressAutoHyphens/>
        <w:ind w:firstLine="709"/>
        <w:rPr>
          <w:szCs w:val="28"/>
        </w:rPr>
      </w:pPr>
    </w:p>
    <w:p w:rsidR="00207274" w:rsidRPr="00207274" w:rsidRDefault="00207274" w:rsidP="00BF69DC">
      <w:pPr>
        <w:pStyle w:val="ReportHead0"/>
        <w:keepNext/>
        <w:suppressAutoHyphens/>
        <w:ind w:firstLine="709"/>
        <w:rPr>
          <w:szCs w:val="28"/>
        </w:rPr>
      </w:pPr>
    </w:p>
    <w:p w:rsidR="00207274" w:rsidRPr="00207274" w:rsidRDefault="00207274" w:rsidP="00BF69DC">
      <w:pPr>
        <w:pStyle w:val="ReportHead0"/>
        <w:keepNext/>
        <w:suppressAutoHyphens/>
        <w:ind w:firstLine="709"/>
        <w:rPr>
          <w:szCs w:val="28"/>
        </w:rPr>
      </w:pPr>
    </w:p>
    <w:p w:rsidR="00207274" w:rsidRPr="00207274" w:rsidRDefault="00207274" w:rsidP="00BF69DC">
      <w:pPr>
        <w:pStyle w:val="ReportHead0"/>
        <w:keepNext/>
        <w:suppressAutoHyphens/>
        <w:ind w:firstLine="709"/>
        <w:rPr>
          <w:szCs w:val="28"/>
        </w:rPr>
      </w:pPr>
    </w:p>
    <w:p w:rsidR="00207274" w:rsidRPr="00207274" w:rsidRDefault="00207274" w:rsidP="00BF69DC">
      <w:pPr>
        <w:pStyle w:val="ReportHead0"/>
        <w:keepNext/>
        <w:suppressAutoHyphens/>
        <w:ind w:firstLine="709"/>
        <w:rPr>
          <w:szCs w:val="28"/>
        </w:rPr>
      </w:pPr>
    </w:p>
    <w:p w:rsidR="00207274" w:rsidRPr="00207274" w:rsidRDefault="00DB118D" w:rsidP="00BF69DC">
      <w:pPr>
        <w:keepNext/>
        <w:suppressAutoHyphens/>
        <w:spacing w:after="0"/>
        <w:jc w:val="center"/>
        <w:rPr>
          <w:rFonts w:ascii="Times New Roman" w:hAnsi="Times New Roman" w:cs="Times New Roman"/>
          <w:sz w:val="28"/>
          <w:szCs w:val="28"/>
          <w:lang w:eastAsia="en-US"/>
        </w:rPr>
      </w:pPr>
      <w:r>
        <w:rPr>
          <w:rFonts w:ascii="Times New Roman" w:hAnsi="Times New Roman" w:cs="Times New Roman"/>
          <w:sz w:val="28"/>
          <w:szCs w:val="28"/>
          <w:lang w:eastAsia="en-US"/>
        </w:rPr>
        <w:t>Год набора 20</w:t>
      </w:r>
      <w:r w:rsidR="00997BEE">
        <w:rPr>
          <w:rFonts w:ascii="Times New Roman" w:hAnsi="Times New Roman" w:cs="Times New Roman"/>
          <w:sz w:val="28"/>
          <w:szCs w:val="28"/>
          <w:lang w:eastAsia="en-US"/>
        </w:rPr>
        <w:t>2</w:t>
      </w:r>
      <w:r w:rsidR="00050244">
        <w:rPr>
          <w:rFonts w:ascii="Times New Roman" w:hAnsi="Times New Roman" w:cs="Times New Roman"/>
          <w:sz w:val="28"/>
          <w:szCs w:val="28"/>
          <w:lang w:eastAsia="en-US"/>
        </w:rPr>
        <w:t>6</w:t>
      </w:r>
      <w:bookmarkStart w:id="0" w:name="_GoBack"/>
      <w:bookmarkEnd w:id="0"/>
    </w:p>
    <w:p w:rsidR="00207274" w:rsidRPr="00A95F27" w:rsidRDefault="00207274" w:rsidP="00BF69DC">
      <w:pPr>
        <w:keepNext/>
        <w:spacing w:after="0"/>
        <w:jc w:val="both"/>
        <w:rPr>
          <w:rFonts w:ascii="Times New Roman" w:hAnsi="Times New Roman" w:cs="Times New Roman"/>
          <w:sz w:val="28"/>
          <w:szCs w:val="28"/>
        </w:rPr>
      </w:pPr>
      <w:r w:rsidRPr="00207274">
        <w:rPr>
          <w:rFonts w:ascii="Times New Roman" w:hAnsi="Times New Roman" w:cs="Times New Roman"/>
          <w:sz w:val="28"/>
          <w:szCs w:val="28"/>
        </w:rPr>
        <w:lastRenderedPageBreak/>
        <w:t xml:space="preserve"> </w:t>
      </w:r>
    </w:p>
    <w:p w:rsidR="00207274" w:rsidRPr="00A95F27" w:rsidRDefault="00943A84" w:rsidP="00BF69DC">
      <w:pPr>
        <w:keepNext/>
        <w:spacing w:after="0"/>
        <w:rPr>
          <w:rFonts w:ascii="Times New Roman" w:hAnsi="Times New Roman" w:cs="Times New Roman"/>
          <w:sz w:val="28"/>
          <w:szCs w:val="28"/>
          <w:lang w:eastAsia="en-US"/>
        </w:rPr>
      </w:pPr>
      <w:r>
        <w:rPr>
          <w:noProof/>
        </w:rPr>
        <w:drawing>
          <wp:inline distT="0" distB="0" distL="0" distR="0" wp14:anchorId="3D190B7D" wp14:editId="04DA8EC9">
            <wp:extent cx="6391275" cy="3190875"/>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rotWithShape="1">
                    <a:blip r:embed="rId8">
                      <a:extLst>
                        <a:ext uri="{28A0092B-C50C-407E-A947-70E740481C1C}">
                          <a14:useLocalDpi xmlns:a14="http://schemas.microsoft.com/office/drawing/2010/main" val="0"/>
                        </a:ext>
                      </a:extLst>
                    </a:blip>
                    <a:srcRect l="27516" t="19429" r="26344" b="47922"/>
                    <a:stretch/>
                  </pic:blipFill>
                  <pic:spPr bwMode="auto">
                    <a:xfrm>
                      <a:off x="0" y="0"/>
                      <a:ext cx="6397028" cy="3193747"/>
                    </a:xfrm>
                    <a:prstGeom prst="rect">
                      <a:avLst/>
                    </a:prstGeom>
                    <a:noFill/>
                    <a:ln>
                      <a:noFill/>
                    </a:ln>
                    <a:extLst>
                      <a:ext uri="{53640926-AAD7-44D8-BBD7-CCE9431645EC}">
                        <a14:shadowObscured xmlns:a14="http://schemas.microsoft.com/office/drawing/2010/main"/>
                      </a:ext>
                    </a:extLst>
                  </pic:spPr>
                </pic:pic>
              </a:graphicData>
            </a:graphic>
          </wp:inline>
        </w:drawing>
      </w:r>
    </w:p>
    <w:p w:rsidR="00207274" w:rsidRPr="00A95F27" w:rsidRDefault="00207274" w:rsidP="00BF69DC">
      <w:pPr>
        <w:keepNext/>
        <w:spacing w:after="0"/>
        <w:rPr>
          <w:rFonts w:ascii="Times New Roman" w:hAnsi="Times New Roman" w:cs="Times New Roman"/>
          <w:sz w:val="28"/>
          <w:szCs w:val="28"/>
          <w:lang w:eastAsia="en-US"/>
        </w:rPr>
      </w:pPr>
    </w:p>
    <w:p w:rsidR="00207274" w:rsidRPr="00207274" w:rsidRDefault="00207274" w:rsidP="00BF69DC">
      <w:pPr>
        <w:keepNext/>
        <w:spacing w:after="0"/>
        <w:rPr>
          <w:rFonts w:ascii="Times New Roman" w:hAnsi="Times New Roman" w:cs="Times New Roman"/>
          <w:sz w:val="28"/>
          <w:szCs w:val="28"/>
          <w:lang w:eastAsia="en-US"/>
        </w:rPr>
      </w:pPr>
    </w:p>
    <w:p w:rsidR="00207274" w:rsidRPr="00207274" w:rsidRDefault="00207274" w:rsidP="00BF69DC">
      <w:pPr>
        <w:keepNext/>
        <w:spacing w:after="0"/>
        <w:rPr>
          <w:rFonts w:ascii="Times New Roman" w:hAnsi="Times New Roman" w:cs="Times New Roman"/>
          <w:sz w:val="28"/>
          <w:szCs w:val="28"/>
          <w:lang w:eastAsia="en-US"/>
        </w:rPr>
      </w:pPr>
    </w:p>
    <w:p w:rsidR="00207274" w:rsidRPr="00207274" w:rsidRDefault="00207274" w:rsidP="00BF69DC">
      <w:pPr>
        <w:keepNext/>
        <w:spacing w:after="0"/>
        <w:rPr>
          <w:rFonts w:ascii="Times New Roman" w:hAnsi="Times New Roman" w:cs="Times New Roman"/>
          <w:sz w:val="28"/>
          <w:szCs w:val="28"/>
          <w:lang w:eastAsia="en-US"/>
        </w:rPr>
      </w:pPr>
    </w:p>
    <w:p w:rsidR="00207274" w:rsidRPr="00207274" w:rsidRDefault="00207274" w:rsidP="00BF69DC">
      <w:pPr>
        <w:keepNext/>
        <w:spacing w:after="0"/>
        <w:rPr>
          <w:rFonts w:ascii="Times New Roman" w:hAnsi="Times New Roman" w:cs="Times New Roman"/>
          <w:sz w:val="28"/>
          <w:szCs w:val="28"/>
          <w:lang w:eastAsia="en-US"/>
        </w:rPr>
      </w:pPr>
    </w:p>
    <w:p w:rsidR="00207274" w:rsidRPr="00207274" w:rsidRDefault="00207274" w:rsidP="00BF69DC">
      <w:pPr>
        <w:keepNext/>
        <w:spacing w:after="0"/>
        <w:rPr>
          <w:rFonts w:ascii="Times New Roman" w:hAnsi="Times New Roman" w:cs="Times New Roman"/>
          <w:sz w:val="28"/>
          <w:szCs w:val="28"/>
          <w:lang w:eastAsia="en-US"/>
        </w:rPr>
      </w:pPr>
    </w:p>
    <w:p w:rsidR="00207274" w:rsidRPr="00207274" w:rsidRDefault="00207274" w:rsidP="00BF69DC">
      <w:pPr>
        <w:keepNext/>
        <w:spacing w:after="0"/>
        <w:rPr>
          <w:rFonts w:ascii="Times New Roman" w:hAnsi="Times New Roman" w:cs="Times New Roman"/>
          <w:sz w:val="28"/>
          <w:szCs w:val="28"/>
          <w:lang w:eastAsia="en-US"/>
        </w:rPr>
      </w:pPr>
    </w:p>
    <w:p w:rsidR="00207274" w:rsidRPr="00207274" w:rsidRDefault="00207274" w:rsidP="00BF69DC">
      <w:pPr>
        <w:keepNext/>
        <w:spacing w:after="0"/>
        <w:rPr>
          <w:rFonts w:ascii="Times New Roman" w:hAnsi="Times New Roman" w:cs="Times New Roman"/>
          <w:sz w:val="28"/>
          <w:szCs w:val="28"/>
          <w:lang w:eastAsia="en-US"/>
        </w:rPr>
      </w:pPr>
    </w:p>
    <w:p w:rsidR="00207274" w:rsidRDefault="00207274" w:rsidP="00BF69DC">
      <w:pPr>
        <w:keepNext/>
        <w:spacing w:after="0"/>
        <w:rPr>
          <w:rFonts w:ascii="Times New Roman" w:hAnsi="Times New Roman" w:cs="Times New Roman"/>
          <w:sz w:val="28"/>
          <w:szCs w:val="28"/>
          <w:lang w:eastAsia="en-US"/>
        </w:rPr>
      </w:pPr>
    </w:p>
    <w:p w:rsidR="00207274" w:rsidRDefault="00207274" w:rsidP="00BF69DC">
      <w:pPr>
        <w:keepNext/>
        <w:spacing w:after="0"/>
        <w:rPr>
          <w:rFonts w:ascii="Times New Roman" w:hAnsi="Times New Roman" w:cs="Times New Roman"/>
          <w:sz w:val="28"/>
          <w:szCs w:val="28"/>
          <w:lang w:eastAsia="en-US"/>
        </w:rPr>
      </w:pPr>
    </w:p>
    <w:p w:rsidR="00207274" w:rsidRDefault="00207274" w:rsidP="00BF69DC">
      <w:pPr>
        <w:keepNext/>
        <w:spacing w:after="0"/>
        <w:rPr>
          <w:rFonts w:ascii="Times New Roman" w:hAnsi="Times New Roman" w:cs="Times New Roman"/>
          <w:sz w:val="28"/>
          <w:szCs w:val="28"/>
          <w:lang w:eastAsia="en-US"/>
        </w:rPr>
      </w:pPr>
    </w:p>
    <w:p w:rsidR="00207274" w:rsidRDefault="00207274" w:rsidP="00BF69DC">
      <w:pPr>
        <w:keepNext/>
        <w:spacing w:after="0"/>
        <w:rPr>
          <w:rFonts w:ascii="Times New Roman" w:hAnsi="Times New Roman" w:cs="Times New Roman"/>
          <w:sz w:val="28"/>
          <w:szCs w:val="28"/>
          <w:lang w:eastAsia="en-US"/>
        </w:rPr>
      </w:pPr>
    </w:p>
    <w:p w:rsidR="00207274" w:rsidRDefault="00207274" w:rsidP="00BF69DC">
      <w:pPr>
        <w:keepNext/>
        <w:spacing w:after="0"/>
        <w:rPr>
          <w:rFonts w:ascii="Times New Roman" w:hAnsi="Times New Roman" w:cs="Times New Roman"/>
          <w:sz w:val="28"/>
          <w:szCs w:val="28"/>
          <w:lang w:eastAsia="en-US"/>
        </w:rPr>
      </w:pPr>
    </w:p>
    <w:p w:rsidR="00207274" w:rsidRDefault="00207274" w:rsidP="00BF69DC">
      <w:pPr>
        <w:keepNext/>
        <w:spacing w:after="0"/>
        <w:rPr>
          <w:rFonts w:ascii="Times New Roman" w:hAnsi="Times New Roman" w:cs="Times New Roman"/>
          <w:sz w:val="28"/>
          <w:szCs w:val="28"/>
          <w:lang w:eastAsia="en-US"/>
        </w:rPr>
      </w:pPr>
    </w:p>
    <w:p w:rsidR="00207274" w:rsidRDefault="00207274" w:rsidP="00BF69DC">
      <w:pPr>
        <w:keepNext/>
        <w:spacing w:after="0"/>
        <w:rPr>
          <w:rFonts w:ascii="Times New Roman" w:hAnsi="Times New Roman" w:cs="Times New Roman"/>
          <w:sz w:val="28"/>
          <w:szCs w:val="28"/>
          <w:lang w:eastAsia="en-US"/>
        </w:rPr>
      </w:pPr>
    </w:p>
    <w:p w:rsidR="00207274" w:rsidRDefault="00207274" w:rsidP="00BF69DC">
      <w:pPr>
        <w:keepNext/>
        <w:spacing w:after="0"/>
        <w:rPr>
          <w:rFonts w:ascii="Times New Roman" w:hAnsi="Times New Roman" w:cs="Times New Roman"/>
          <w:sz w:val="28"/>
          <w:szCs w:val="28"/>
          <w:lang w:eastAsia="en-US"/>
        </w:rPr>
      </w:pPr>
    </w:p>
    <w:p w:rsidR="00207274" w:rsidRDefault="00207274" w:rsidP="00BF69DC">
      <w:pPr>
        <w:keepNext/>
        <w:spacing w:after="0"/>
        <w:rPr>
          <w:rFonts w:ascii="Times New Roman" w:hAnsi="Times New Roman" w:cs="Times New Roman"/>
          <w:sz w:val="28"/>
          <w:szCs w:val="28"/>
          <w:lang w:eastAsia="en-US"/>
        </w:rPr>
      </w:pPr>
    </w:p>
    <w:p w:rsidR="00207274" w:rsidRDefault="00207274" w:rsidP="00BF69DC">
      <w:pPr>
        <w:keepNext/>
        <w:spacing w:after="0"/>
        <w:rPr>
          <w:rFonts w:ascii="Times New Roman" w:hAnsi="Times New Roman" w:cs="Times New Roman"/>
          <w:sz w:val="28"/>
          <w:szCs w:val="28"/>
          <w:lang w:eastAsia="en-US"/>
        </w:rPr>
      </w:pPr>
    </w:p>
    <w:p w:rsidR="00207274" w:rsidRDefault="00207274" w:rsidP="00BF69DC">
      <w:pPr>
        <w:keepNext/>
        <w:spacing w:after="0"/>
        <w:rPr>
          <w:rFonts w:ascii="Times New Roman" w:hAnsi="Times New Roman" w:cs="Times New Roman"/>
          <w:sz w:val="28"/>
          <w:szCs w:val="28"/>
          <w:lang w:eastAsia="en-US"/>
        </w:rPr>
      </w:pPr>
    </w:p>
    <w:p w:rsidR="00207274" w:rsidRPr="00207274" w:rsidRDefault="00207274" w:rsidP="00BF69DC">
      <w:pPr>
        <w:keepNext/>
        <w:spacing w:after="0"/>
        <w:rPr>
          <w:rFonts w:ascii="Times New Roman" w:hAnsi="Times New Roman" w:cs="Times New Roman"/>
          <w:sz w:val="28"/>
          <w:szCs w:val="28"/>
          <w:lang w:eastAsia="en-US"/>
        </w:rPr>
      </w:pPr>
    </w:p>
    <w:p w:rsidR="00207274" w:rsidRPr="00207274" w:rsidRDefault="00207274" w:rsidP="00BF69DC">
      <w:pPr>
        <w:keepNext/>
        <w:spacing w:after="0"/>
        <w:rPr>
          <w:rFonts w:ascii="Times New Roman" w:hAnsi="Times New Roman" w:cs="Times New Roman"/>
          <w:sz w:val="28"/>
          <w:szCs w:val="28"/>
          <w:lang w:eastAsia="en-US"/>
        </w:rPr>
      </w:pPr>
    </w:p>
    <w:p w:rsidR="00207274" w:rsidRPr="00207274" w:rsidRDefault="00207274" w:rsidP="00BF69DC">
      <w:pPr>
        <w:keepNext/>
        <w:spacing w:after="0"/>
        <w:rPr>
          <w:rFonts w:ascii="Times New Roman" w:hAnsi="Times New Roman" w:cs="Times New Roman"/>
          <w:sz w:val="28"/>
          <w:szCs w:val="28"/>
          <w:lang w:eastAsia="en-US"/>
        </w:rPr>
      </w:pPr>
    </w:p>
    <w:p w:rsidR="00207274" w:rsidRPr="00207274" w:rsidRDefault="00207274" w:rsidP="00BF69DC">
      <w:pPr>
        <w:keepNext/>
        <w:spacing w:after="0"/>
        <w:rPr>
          <w:rFonts w:ascii="Times New Roman" w:hAnsi="Times New Roman" w:cs="Times New Roman"/>
          <w:sz w:val="28"/>
          <w:szCs w:val="28"/>
          <w:lang w:eastAsia="en-US"/>
        </w:rPr>
      </w:pPr>
    </w:p>
    <w:p w:rsidR="00207274" w:rsidRPr="00207274" w:rsidRDefault="00207274" w:rsidP="00BF69DC">
      <w:pPr>
        <w:keepNext/>
        <w:spacing w:after="0"/>
        <w:rPr>
          <w:rFonts w:ascii="Times New Roman" w:hAnsi="Times New Roman" w:cs="Times New Roman"/>
          <w:sz w:val="28"/>
          <w:szCs w:val="28"/>
          <w:lang w:eastAsia="en-US"/>
        </w:rPr>
      </w:pPr>
    </w:p>
    <w:p w:rsidR="00207274" w:rsidRPr="00207274" w:rsidRDefault="00207274" w:rsidP="00BF69DC">
      <w:pPr>
        <w:keepNext/>
        <w:spacing w:after="0"/>
        <w:rPr>
          <w:rFonts w:ascii="Times New Roman" w:hAnsi="Times New Roman" w:cs="Times New Roman"/>
          <w:b/>
          <w:sz w:val="28"/>
          <w:szCs w:val="28"/>
        </w:rPr>
      </w:pPr>
      <w:r w:rsidRPr="00207274">
        <w:rPr>
          <w:rFonts w:ascii="Times New Roman" w:hAnsi="Times New Roman" w:cs="Times New Roman"/>
          <w:sz w:val="28"/>
          <w:szCs w:val="28"/>
          <w:lang w:eastAsia="en-US"/>
        </w:rPr>
        <w:lastRenderedPageBreak/>
        <w:t xml:space="preserve">Методические указания являются приложением к рабочей программе по дисциплине </w:t>
      </w:r>
      <w:r>
        <w:rPr>
          <w:rFonts w:ascii="Times New Roman" w:hAnsi="Times New Roman" w:cs="Times New Roman"/>
          <w:sz w:val="28"/>
          <w:szCs w:val="28"/>
          <w:lang w:eastAsia="en-US"/>
        </w:rPr>
        <w:t>Ф</w:t>
      </w:r>
      <w:r w:rsidRPr="00207274">
        <w:rPr>
          <w:rFonts w:ascii="Times New Roman" w:hAnsi="Times New Roman" w:cs="Times New Roman"/>
          <w:iCs/>
          <w:sz w:val="28"/>
          <w:szCs w:val="28"/>
          <w:lang w:eastAsia="en-US"/>
        </w:rPr>
        <w:t>инансы</w:t>
      </w:r>
    </w:p>
    <w:p w:rsidR="00D2556C" w:rsidRDefault="00D2556C" w:rsidP="00BF69DC">
      <w:pPr>
        <w:keepNext/>
        <w:spacing w:line="240" w:lineRule="auto"/>
        <w:ind w:firstLine="709"/>
        <w:contextualSpacing/>
        <w:rPr>
          <w:rFonts w:ascii="Times New Roman" w:hAnsi="Times New Roman"/>
          <w:sz w:val="28"/>
          <w:szCs w:val="28"/>
        </w:rPr>
        <w:sectPr w:rsidR="00D2556C" w:rsidSect="00EE533B">
          <w:footerReference w:type="default" r:id="rId9"/>
          <w:pgSz w:w="11909" w:h="16834"/>
          <w:pgMar w:top="1134" w:right="567" w:bottom="1134" w:left="1701" w:header="720" w:footer="720" w:gutter="0"/>
          <w:pgNumType w:start="1"/>
          <w:cols w:space="720"/>
          <w:titlePg/>
          <w:docGrid w:linePitch="299"/>
        </w:sectPr>
      </w:pPr>
    </w:p>
    <w:p w:rsidR="00BF69DC" w:rsidRPr="00BF69DC" w:rsidRDefault="00BF69DC" w:rsidP="00BF69DC">
      <w:pPr>
        <w:pStyle w:val="a7"/>
        <w:keepNext/>
        <w:widowControl w:val="0"/>
        <w:ind w:right="-1"/>
        <w:jc w:val="center"/>
        <w:rPr>
          <w:b/>
          <w:color w:val="000000"/>
          <w:sz w:val="28"/>
        </w:rPr>
      </w:pPr>
      <w:r w:rsidRPr="00BF69DC">
        <w:rPr>
          <w:b/>
          <w:color w:val="000000"/>
          <w:sz w:val="28"/>
        </w:rPr>
        <w:lastRenderedPageBreak/>
        <w:t>Содержание</w:t>
      </w:r>
    </w:p>
    <w:p w:rsidR="00BF69DC" w:rsidRPr="00BF69DC" w:rsidRDefault="00BF69DC" w:rsidP="00BF69DC">
      <w:pPr>
        <w:keepNext/>
        <w:jc w:val="center"/>
        <w:rPr>
          <w:rFonts w:ascii="Times New Roman" w:hAnsi="Times New Roman" w:cs="Times New Roman"/>
          <w:sz w:val="28"/>
        </w:rPr>
      </w:pPr>
    </w:p>
    <w:tbl>
      <w:tblPr>
        <w:tblW w:w="9606" w:type="dxa"/>
        <w:tblLayout w:type="fixed"/>
        <w:tblLook w:val="04A0" w:firstRow="1" w:lastRow="0" w:firstColumn="1" w:lastColumn="0" w:noHBand="0" w:noVBand="1"/>
      </w:tblPr>
      <w:tblGrid>
        <w:gridCol w:w="9039"/>
        <w:gridCol w:w="567"/>
      </w:tblGrid>
      <w:tr w:rsidR="00BF69DC" w:rsidRPr="00BF69DC" w:rsidTr="00BF69DC">
        <w:tc>
          <w:tcPr>
            <w:tcW w:w="9039" w:type="dxa"/>
            <w:hideMark/>
          </w:tcPr>
          <w:p w:rsidR="00BF69DC" w:rsidRPr="00BF69DC" w:rsidRDefault="00BF69DC" w:rsidP="00BF69DC">
            <w:pPr>
              <w:keepNext/>
              <w:spacing w:after="0" w:line="360" w:lineRule="auto"/>
              <w:contextualSpacing/>
              <w:rPr>
                <w:rFonts w:ascii="Times New Roman" w:eastAsia="Times New Roman" w:hAnsi="Times New Roman" w:cs="Times New Roman"/>
                <w:noProof/>
                <w:sz w:val="28"/>
                <w:szCs w:val="28"/>
                <w:lang w:eastAsia="en-US"/>
              </w:rPr>
            </w:pPr>
            <w:r w:rsidRPr="00BF69DC">
              <w:rPr>
                <w:rFonts w:ascii="Times New Roman" w:hAnsi="Times New Roman" w:cs="Times New Roman"/>
                <w:sz w:val="28"/>
                <w:szCs w:val="28"/>
              </w:rPr>
              <w:t>1 Виды самостоятельной работы студентов по освоению дисциплины</w:t>
            </w:r>
            <w:r>
              <w:rPr>
                <w:rFonts w:ascii="Times New Roman" w:hAnsi="Times New Roman" w:cs="Times New Roman"/>
                <w:sz w:val="28"/>
                <w:szCs w:val="28"/>
              </w:rPr>
              <w:t>…..</w:t>
            </w:r>
          </w:p>
        </w:tc>
        <w:tc>
          <w:tcPr>
            <w:tcW w:w="567" w:type="dxa"/>
            <w:hideMark/>
          </w:tcPr>
          <w:p w:rsidR="00BF69DC" w:rsidRPr="00BF69DC" w:rsidRDefault="00BF69DC" w:rsidP="00BF69DC">
            <w:pPr>
              <w:pStyle w:val="ReportMain0"/>
              <w:keepNext/>
              <w:suppressAutoHyphens/>
              <w:spacing w:line="360" w:lineRule="auto"/>
              <w:jc w:val="right"/>
              <w:rPr>
                <w:sz w:val="28"/>
                <w:szCs w:val="28"/>
              </w:rPr>
            </w:pPr>
            <w:r w:rsidRPr="00BF69DC">
              <w:rPr>
                <w:sz w:val="28"/>
                <w:szCs w:val="28"/>
              </w:rPr>
              <w:t>4</w:t>
            </w:r>
          </w:p>
        </w:tc>
      </w:tr>
      <w:tr w:rsidR="00BF69DC" w:rsidRPr="00BF69DC" w:rsidTr="00BF69DC">
        <w:tc>
          <w:tcPr>
            <w:tcW w:w="9039" w:type="dxa"/>
            <w:hideMark/>
          </w:tcPr>
          <w:p w:rsidR="00BF69DC" w:rsidRPr="00BF69DC" w:rsidRDefault="00BF69DC" w:rsidP="00BF69DC">
            <w:pPr>
              <w:keepNext/>
              <w:tabs>
                <w:tab w:val="left" w:pos="993"/>
              </w:tabs>
              <w:spacing w:after="0" w:line="360" w:lineRule="auto"/>
              <w:rPr>
                <w:rFonts w:ascii="Times New Roman" w:eastAsia="Times New Roman" w:hAnsi="Times New Roman" w:cs="Times New Roman"/>
                <w:noProof/>
                <w:sz w:val="28"/>
                <w:szCs w:val="28"/>
                <w:lang w:eastAsia="en-US"/>
              </w:rPr>
            </w:pPr>
            <w:r w:rsidRPr="00BF69DC">
              <w:rPr>
                <w:rFonts w:ascii="Times New Roman" w:hAnsi="Times New Roman" w:cs="Times New Roman"/>
                <w:sz w:val="28"/>
                <w:szCs w:val="28"/>
              </w:rPr>
              <w:t>2 Методические рекомендации студентам по освоению дисциплины</w:t>
            </w:r>
            <w:r>
              <w:rPr>
                <w:rFonts w:ascii="Times New Roman" w:hAnsi="Times New Roman" w:cs="Times New Roman"/>
                <w:sz w:val="28"/>
                <w:szCs w:val="28"/>
              </w:rPr>
              <w:t xml:space="preserve"> ……</w:t>
            </w:r>
          </w:p>
        </w:tc>
        <w:tc>
          <w:tcPr>
            <w:tcW w:w="567" w:type="dxa"/>
            <w:hideMark/>
          </w:tcPr>
          <w:p w:rsidR="00BF69DC" w:rsidRPr="00BF69DC" w:rsidRDefault="00BF69DC" w:rsidP="00BF69DC">
            <w:pPr>
              <w:pStyle w:val="ReportMain0"/>
              <w:keepNext/>
              <w:suppressAutoHyphens/>
              <w:spacing w:line="360" w:lineRule="auto"/>
              <w:jc w:val="right"/>
              <w:rPr>
                <w:sz w:val="28"/>
                <w:szCs w:val="28"/>
              </w:rPr>
            </w:pPr>
            <w:r>
              <w:rPr>
                <w:sz w:val="28"/>
                <w:szCs w:val="28"/>
              </w:rPr>
              <w:t>6</w:t>
            </w:r>
          </w:p>
        </w:tc>
      </w:tr>
      <w:tr w:rsidR="00BF69DC" w:rsidRPr="00BF69DC" w:rsidTr="00BF69DC">
        <w:tc>
          <w:tcPr>
            <w:tcW w:w="9039" w:type="dxa"/>
            <w:hideMark/>
          </w:tcPr>
          <w:p w:rsidR="00BF69DC" w:rsidRPr="00BF69DC" w:rsidRDefault="00BF69DC" w:rsidP="00BF69DC">
            <w:pPr>
              <w:keepNext/>
              <w:spacing w:after="0" w:line="360" w:lineRule="auto"/>
              <w:contextualSpacing/>
              <w:rPr>
                <w:rFonts w:ascii="Times New Roman" w:eastAsia="Times New Roman" w:hAnsi="Times New Roman" w:cs="Times New Roman"/>
                <w:noProof/>
                <w:sz w:val="28"/>
                <w:szCs w:val="28"/>
                <w:lang w:eastAsia="en-US"/>
              </w:rPr>
            </w:pPr>
            <w:r w:rsidRPr="00BF69DC">
              <w:rPr>
                <w:rFonts w:ascii="Times New Roman" w:hAnsi="Times New Roman" w:cs="Times New Roman"/>
                <w:sz w:val="28"/>
                <w:szCs w:val="28"/>
              </w:rPr>
              <w:t>2.1 Методические рекомендации по изучению теоретических основ дисциплины</w:t>
            </w:r>
            <w:r>
              <w:rPr>
                <w:rFonts w:ascii="Times New Roman" w:hAnsi="Times New Roman" w:cs="Times New Roman"/>
                <w:sz w:val="28"/>
                <w:szCs w:val="28"/>
              </w:rPr>
              <w:t>……………………………………………………………………</w:t>
            </w:r>
          </w:p>
        </w:tc>
        <w:tc>
          <w:tcPr>
            <w:tcW w:w="567" w:type="dxa"/>
            <w:hideMark/>
          </w:tcPr>
          <w:p w:rsidR="00BF69DC" w:rsidRDefault="00BF69DC" w:rsidP="00BF69DC">
            <w:pPr>
              <w:pStyle w:val="ReportMain0"/>
              <w:keepNext/>
              <w:suppressAutoHyphens/>
              <w:spacing w:line="360" w:lineRule="auto"/>
              <w:jc w:val="right"/>
              <w:rPr>
                <w:sz w:val="28"/>
                <w:szCs w:val="28"/>
              </w:rPr>
            </w:pPr>
          </w:p>
          <w:p w:rsidR="00BF69DC" w:rsidRPr="00BF69DC" w:rsidRDefault="00BF69DC" w:rsidP="00BF69DC">
            <w:pPr>
              <w:pStyle w:val="ReportMain0"/>
              <w:keepNext/>
              <w:suppressAutoHyphens/>
              <w:spacing w:line="360" w:lineRule="auto"/>
              <w:jc w:val="right"/>
              <w:rPr>
                <w:sz w:val="28"/>
                <w:szCs w:val="28"/>
              </w:rPr>
            </w:pPr>
            <w:r>
              <w:rPr>
                <w:sz w:val="28"/>
                <w:szCs w:val="28"/>
              </w:rPr>
              <w:t>6</w:t>
            </w:r>
          </w:p>
        </w:tc>
      </w:tr>
      <w:tr w:rsidR="00BF69DC" w:rsidRPr="00BF69DC" w:rsidTr="00BF69DC">
        <w:tc>
          <w:tcPr>
            <w:tcW w:w="9039" w:type="dxa"/>
            <w:hideMark/>
          </w:tcPr>
          <w:p w:rsidR="00BF69DC" w:rsidRPr="00BF69DC" w:rsidRDefault="00BF69DC" w:rsidP="00BF69DC">
            <w:pPr>
              <w:keepNext/>
              <w:spacing w:after="0" w:line="360" w:lineRule="auto"/>
              <w:contextualSpacing/>
              <w:rPr>
                <w:rFonts w:ascii="Times New Roman" w:eastAsiaTheme="minorHAnsi" w:hAnsi="Times New Roman" w:cs="Times New Roman"/>
                <w:sz w:val="28"/>
                <w:szCs w:val="28"/>
              </w:rPr>
            </w:pPr>
            <w:r w:rsidRPr="00BF69DC">
              <w:rPr>
                <w:rFonts w:ascii="Times New Roman" w:hAnsi="Times New Roman" w:cs="Times New Roman"/>
                <w:sz w:val="28"/>
                <w:szCs w:val="28"/>
              </w:rPr>
              <w:t>2.2 Методические рекомендации по подготовке к практическим занятиям (семинарам)</w:t>
            </w:r>
            <w:r>
              <w:rPr>
                <w:rFonts w:ascii="Times New Roman" w:hAnsi="Times New Roman" w:cs="Times New Roman"/>
                <w:sz w:val="28"/>
                <w:szCs w:val="28"/>
              </w:rPr>
              <w:t xml:space="preserve"> …………………………………………………………………...</w:t>
            </w:r>
          </w:p>
        </w:tc>
        <w:tc>
          <w:tcPr>
            <w:tcW w:w="567" w:type="dxa"/>
            <w:hideMark/>
          </w:tcPr>
          <w:p w:rsidR="00BF69DC" w:rsidRDefault="00BF69DC" w:rsidP="00BF69DC">
            <w:pPr>
              <w:pStyle w:val="ReportMain0"/>
              <w:keepNext/>
              <w:suppressAutoHyphens/>
              <w:spacing w:line="360" w:lineRule="auto"/>
              <w:jc w:val="right"/>
              <w:rPr>
                <w:sz w:val="28"/>
                <w:szCs w:val="28"/>
              </w:rPr>
            </w:pPr>
          </w:p>
          <w:p w:rsidR="00BF69DC" w:rsidRPr="00BF69DC" w:rsidRDefault="00BF69DC" w:rsidP="00BF69DC">
            <w:pPr>
              <w:pStyle w:val="ReportMain0"/>
              <w:keepNext/>
              <w:suppressAutoHyphens/>
              <w:spacing w:line="360" w:lineRule="auto"/>
              <w:jc w:val="right"/>
              <w:rPr>
                <w:sz w:val="28"/>
                <w:szCs w:val="28"/>
              </w:rPr>
            </w:pPr>
            <w:r>
              <w:rPr>
                <w:sz w:val="28"/>
                <w:szCs w:val="28"/>
              </w:rPr>
              <w:t>9</w:t>
            </w:r>
          </w:p>
        </w:tc>
      </w:tr>
      <w:tr w:rsidR="00BF69DC" w:rsidRPr="00BF69DC" w:rsidTr="00BF69DC">
        <w:tc>
          <w:tcPr>
            <w:tcW w:w="9039" w:type="dxa"/>
          </w:tcPr>
          <w:p w:rsidR="00BF69DC" w:rsidRPr="00BF69DC" w:rsidRDefault="00BF69DC" w:rsidP="00BF69DC">
            <w:pPr>
              <w:keepNext/>
              <w:spacing w:after="0" w:line="360" w:lineRule="auto"/>
              <w:contextualSpacing/>
              <w:rPr>
                <w:rFonts w:ascii="Times New Roman" w:hAnsi="Times New Roman" w:cs="Times New Roman"/>
                <w:sz w:val="28"/>
                <w:szCs w:val="28"/>
              </w:rPr>
            </w:pPr>
            <w:r w:rsidRPr="00BF69DC">
              <w:rPr>
                <w:rFonts w:ascii="Times New Roman" w:hAnsi="Times New Roman" w:cs="Times New Roman"/>
                <w:color w:val="000000"/>
                <w:sz w:val="28"/>
                <w:szCs w:val="28"/>
              </w:rPr>
              <w:t>2.3 Методические указания к выполнению курсовой работы</w:t>
            </w:r>
            <w:r>
              <w:rPr>
                <w:rFonts w:ascii="Times New Roman" w:hAnsi="Times New Roman" w:cs="Times New Roman"/>
                <w:color w:val="000000"/>
                <w:sz w:val="28"/>
                <w:szCs w:val="28"/>
              </w:rPr>
              <w:t xml:space="preserve"> ……………..</w:t>
            </w:r>
          </w:p>
        </w:tc>
        <w:tc>
          <w:tcPr>
            <w:tcW w:w="567" w:type="dxa"/>
          </w:tcPr>
          <w:p w:rsidR="00BF69DC" w:rsidRPr="00BF69DC" w:rsidRDefault="00BF69DC" w:rsidP="00BF69DC">
            <w:pPr>
              <w:pStyle w:val="ReportMain0"/>
              <w:keepNext/>
              <w:suppressAutoHyphens/>
              <w:spacing w:line="360" w:lineRule="auto"/>
              <w:jc w:val="right"/>
              <w:rPr>
                <w:sz w:val="28"/>
                <w:szCs w:val="28"/>
              </w:rPr>
            </w:pPr>
            <w:r>
              <w:rPr>
                <w:sz w:val="28"/>
                <w:szCs w:val="28"/>
              </w:rPr>
              <w:t>14</w:t>
            </w:r>
          </w:p>
        </w:tc>
      </w:tr>
      <w:tr w:rsidR="00BF69DC" w:rsidRPr="00BF69DC" w:rsidTr="00BF69DC">
        <w:tc>
          <w:tcPr>
            <w:tcW w:w="9039" w:type="dxa"/>
            <w:hideMark/>
          </w:tcPr>
          <w:p w:rsidR="00BF69DC" w:rsidRPr="00BF69DC" w:rsidRDefault="00BF69DC" w:rsidP="00BF69DC">
            <w:pPr>
              <w:keepNext/>
              <w:tabs>
                <w:tab w:val="left" w:pos="1134"/>
              </w:tabs>
              <w:spacing w:after="0" w:line="360" w:lineRule="auto"/>
              <w:rPr>
                <w:rFonts w:ascii="Times New Roman" w:eastAsia="Times New Roman Bold Italic" w:hAnsi="Times New Roman" w:cs="Times New Roman"/>
                <w:bCs/>
                <w:iCs/>
                <w:sz w:val="28"/>
                <w:szCs w:val="28"/>
              </w:rPr>
            </w:pPr>
            <w:r w:rsidRPr="00BF69DC">
              <w:rPr>
                <w:rFonts w:ascii="Times New Roman" w:hAnsi="Times New Roman" w:cs="Times New Roman"/>
                <w:sz w:val="28"/>
                <w:szCs w:val="28"/>
              </w:rPr>
              <w:t>3 Контроль и управление самостоятельной работой студентов</w:t>
            </w:r>
            <w:r>
              <w:rPr>
                <w:rFonts w:ascii="Times New Roman" w:hAnsi="Times New Roman" w:cs="Times New Roman"/>
                <w:sz w:val="28"/>
                <w:szCs w:val="28"/>
              </w:rPr>
              <w:t>……………</w:t>
            </w:r>
          </w:p>
        </w:tc>
        <w:tc>
          <w:tcPr>
            <w:tcW w:w="567" w:type="dxa"/>
            <w:hideMark/>
          </w:tcPr>
          <w:p w:rsidR="00BF69DC" w:rsidRPr="00BF69DC" w:rsidRDefault="00BF69DC" w:rsidP="00BF69DC">
            <w:pPr>
              <w:pStyle w:val="ReportMain0"/>
              <w:keepNext/>
              <w:suppressAutoHyphens/>
              <w:spacing w:line="360" w:lineRule="auto"/>
              <w:jc w:val="right"/>
              <w:rPr>
                <w:sz w:val="28"/>
                <w:szCs w:val="28"/>
              </w:rPr>
            </w:pPr>
            <w:r>
              <w:rPr>
                <w:sz w:val="28"/>
                <w:szCs w:val="28"/>
              </w:rPr>
              <w:t>17</w:t>
            </w:r>
          </w:p>
        </w:tc>
      </w:tr>
    </w:tbl>
    <w:p w:rsidR="00BF69DC" w:rsidRPr="00BF69DC" w:rsidRDefault="00BF69DC" w:rsidP="00BF69DC">
      <w:pPr>
        <w:pStyle w:val="ReportMain0"/>
        <w:keepNext/>
        <w:suppressAutoHyphens/>
        <w:ind w:firstLine="709"/>
        <w:jc w:val="both"/>
        <w:rPr>
          <w:rFonts w:eastAsiaTheme="minorHAnsi"/>
          <w:szCs w:val="24"/>
        </w:rPr>
      </w:pPr>
    </w:p>
    <w:p w:rsidR="00BF69DC" w:rsidRDefault="00BF69DC" w:rsidP="00BF69DC">
      <w:pPr>
        <w:keepNext/>
        <w:spacing w:after="0" w:line="360" w:lineRule="auto"/>
        <w:ind w:firstLine="709"/>
        <w:contextualSpacing/>
        <w:jc w:val="both"/>
        <w:rPr>
          <w:rFonts w:ascii="Times New Roman" w:hAnsi="Times New Roman"/>
          <w:b/>
          <w:sz w:val="32"/>
          <w:szCs w:val="32"/>
        </w:rPr>
      </w:pPr>
    </w:p>
    <w:p w:rsidR="00BF69DC" w:rsidRDefault="00BF69DC" w:rsidP="00BF69DC">
      <w:pPr>
        <w:keepNext/>
        <w:spacing w:after="0" w:line="360" w:lineRule="auto"/>
        <w:ind w:firstLine="709"/>
        <w:contextualSpacing/>
        <w:jc w:val="both"/>
        <w:rPr>
          <w:rFonts w:ascii="Times New Roman" w:hAnsi="Times New Roman"/>
          <w:b/>
          <w:sz w:val="32"/>
          <w:szCs w:val="32"/>
        </w:rPr>
      </w:pPr>
    </w:p>
    <w:p w:rsidR="00BF69DC" w:rsidRDefault="00BF69DC" w:rsidP="00BF69DC">
      <w:pPr>
        <w:keepNext/>
        <w:spacing w:after="0" w:line="360" w:lineRule="auto"/>
        <w:ind w:firstLine="709"/>
        <w:contextualSpacing/>
        <w:jc w:val="both"/>
        <w:rPr>
          <w:rFonts w:ascii="Times New Roman" w:hAnsi="Times New Roman"/>
          <w:b/>
          <w:sz w:val="32"/>
          <w:szCs w:val="32"/>
        </w:rPr>
      </w:pPr>
    </w:p>
    <w:p w:rsidR="00BF69DC" w:rsidRDefault="00BF69DC" w:rsidP="00BF69DC">
      <w:pPr>
        <w:keepNext/>
        <w:spacing w:after="0" w:line="360" w:lineRule="auto"/>
        <w:ind w:firstLine="709"/>
        <w:contextualSpacing/>
        <w:jc w:val="both"/>
        <w:rPr>
          <w:rFonts w:ascii="Times New Roman" w:hAnsi="Times New Roman"/>
          <w:b/>
          <w:sz w:val="32"/>
          <w:szCs w:val="32"/>
        </w:rPr>
      </w:pPr>
    </w:p>
    <w:p w:rsidR="00BF69DC" w:rsidRDefault="00BF69DC" w:rsidP="00BF69DC">
      <w:pPr>
        <w:keepNext/>
        <w:spacing w:after="0" w:line="360" w:lineRule="auto"/>
        <w:ind w:firstLine="709"/>
        <w:contextualSpacing/>
        <w:jc w:val="both"/>
        <w:rPr>
          <w:rFonts w:ascii="Times New Roman" w:hAnsi="Times New Roman"/>
          <w:b/>
          <w:sz w:val="32"/>
          <w:szCs w:val="32"/>
        </w:rPr>
      </w:pPr>
    </w:p>
    <w:p w:rsidR="00BF69DC" w:rsidRDefault="00BF69DC" w:rsidP="00BF69DC">
      <w:pPr>
        <w:keepNext/>
        <w:spacing w:after="0" w:line="360" w:lineRule="auto"/>
        <w:ind w:firstLine="709"/>
        <w:contextualSpacing/>
        <w:jc w:val="both"/>
        <w:rPr>
          <w:rFonts w:ascii="Times New Roman" w:hAnsi="Times New Roman"/>
          <w:b/>
          <w:sz w:val="32"/>
          <w:szCs w:val="32"/>
        </w:rPr>
      </w:pPr>
    </w:p>
    <w:p w:rsidR="00BF69DC" w:rsidRDefault="00BF69DC" w:rsidP="00BF69DC">
      <w:pPr>
        <w:keepNext/>
        <w:spacing w:after="0" w:line="360" w:lineRule="auto"/>
        <w:ind w:firstLine="709"/>
        <w:contextualSpacing/>
        <w:jc w:val="both"/>
        <w:rPr>
          <w:rFonts w:ascii="Times New Roman" w:hAnsi="Times New Roman"/>
          <w:b/>
          <w:sz w:val="32"/>
          <w:szCs w:val="32"/>
        </w:rPr>
      </w:pPr>
    </w:p>
    <w:p w:rsidR="00BF69DC" w:rsidRDefault="00BF69DC" w:rsidP="00BF69DC">
      <w:pPr>
        <w:keepNext/>
        <w:spacing w:after="0" w:line="360" w:lineRule="auto"/>
        <w:ind w:firstLine="709"/>
        <w:contextualSpacing/>
        <w:jc w:val="both"/>
        <w:rPr>
          <w:rFonts w:ascii="Times New Roman" w:hAnsi="Times New Roman"/>
          <w:b/>
          <w:sz w:val="32"/>
          <w:szCs w:val="32"/>
        </w:rPr>
      </w:pPr>
    </w:p>
    <w:p w:rsidR="00BF69DC" w:rsidRDefault="00BF69DC" w:rsidP="00BF69DC">
      <w:pPr>
        <w:keepNext/>
        <w:spacing w:after="0" w:line="360" w:lineRule="auto"/>
        <w:ind w:firstLine="709"/>
        <w:contextualSpacing/>
        <w:jc w:val="both"/>
        <w:rPr>
          <w:rFonts w:ascii="Times New Roman" w:hAnsi="Times New Roman"/>
          <w:b/>
          <w:sz w:val="32"/>
          <w:szCs w:val="32"/>
        </w:rPr>
      </w:pPr>
    </w:p>
    <w:p w:rsidR="00BF69DC" w:rsidRDefault="00BF69DC" w:rsidP="00BF69DC">
      <w:pPr>
        <w:keepNext/>
        <w:spacing w:after="0" w:line="360" w:lineRule="auto"/>
        <w:ind w:firstLine="709"/>
        <w:contextualSpacing/>
        <w:jc w:val="both"/>
        <w:rPr>
          <w:rFonts w:ascii="Times New Roman" w:hAnsi="Times New Roman"/>
          <w:b/>
          <w:sz w:val="32"/>
          <w:szCs w:val="32"/>
        </w:rPr>
      </w:pPr>
    </w:p>
    <w:p w:rsidR="00BF69DC" w:rsidRDefault="00BF69DC" w:rsidP="00BF69DC">
      <w:pPr>
        <w:keepNext/>
        <w:spacing w:after="0" w:line="360" w:lineRule="auto"/>
        <w:ind w:firstLine="709"/>
        <w:contextualSpacing/>
        <w:jc w:val="both"/>
        <w:rPr>
          <w:rFonts w:ascii="Times New Roman" w:hAnsi="Times New Roman"/>
          <w:b/>
          <w:sz w:val="32"/>
          <w:szCs w:val="32"/>
        </w:rPr>
      </w:pPr>
    </w:p>
    <w:p w:rsidR="00BF69DC" w:rsidRDefault="00BF69DC" w:rsidP="00BF69DC">
      <w:pPr>
        <w:keepNext/>
        <w:spacing w:after="0" w:line="360" w:lineRule="auto"/>
        <w:ind w:firstLine="709"/>
        <w:contextualSpacing/>
        <w:jc w:val="both"/>
        <w:rPr>
          <w:rFonts w:ascii="Times New Roman" w:hAnsi="Times New Roman"/>
          <w:b/>
          <w:sz w:val="32"/>
          <w:szCs w:val="32"/>
        </w:rPr>
      </w:pPr>
    </w:p>
    <w:p w:rsidR="00BF69DC" w:rsidRDefault="00BF69DC" w:rsidP="00BF69DC">
      <w:pPr>
        <w:keepNext/>
        <w:spacing w:after="0" w:line="360" w:lineRule="auto"/>
        <w:ind w:firstLine="709"/>
        <w:contextualSpacing/>
        <w:jc w:val="both"/>
        <w:rPr>
          <w:rFonts w:ascii="Times New Roman" w:hAnsi="Times New Roman"/>
          <w:b/>
          <w:sz w:val="32"/>
          <w:szCs w:val="32"/>
        </w:rPr>
      </w:pPr>
    </w:p>
    <w:p w:rsidR="00BF69DC" w:rsidRDefault="00BF69DC" w:rsidP="00BF69DC">
      <w:pPr>
        <w:keepNext/>
        <w:spacing w:after="0" w:line="360" w:lineRule="auto"/>
        <w:ind w:firstLine="709"/>
        <w:contextualSpacing/>
        <w:jc w:val="both"/>
        <w:rPr>
          <w:rFonts w:ascii="Times New Roman" w:hAnsi="Times New Roman"/>
          <w:b/>
          <w:sz w:val="32"/>
          <w:szCs w:val="32"/>
        </w:rPr>
      </w:pPr>
    </w:p>
    <w:p w:rsidR="00BF69DC" w:rsidRDefault="00BF69DC" w:rsidP="00BF69DC">
      <w:pPr>
        <w:keepNext/>
        <w:spacing w:after="0" w:line="360" w:lineRule="auto"/>
        <w:ind w:firstLine="709"/>
        <w:contextualSpacing/>
        <w:jc w:val="both"/>
        <w:rPr>
          <w:rFonts w:ascii="Times New Roman" w:hAnsi="Times New Roman"/>
          <w:b/>
          <w:sz w:val="32"/>
          <w:szCs w:val="32"/>
        </w:rPr>
      </w:pPr>
    </w:p>
    <w:p w:rsidR="00BF69DC" w:rsidRDefault="00BF69DC" w:rsidP="00BF69DC">
      <w:pPr>
        <w:keepNext/>
        <w:spacing w:after="0" w:line="360" w:lineRule="auto"/>
        <w:ind w:firstLine="709"/>
        <w:contextualSpacing/>
        <w:jc w:val="both"/>
        <w:rPr>
          <w:rFonts w:ascii="Times New Roman" w:hAnsi="Times New Roman"/>
          <w:b/>
          <w:sz w:val="32"/>
          <w:szCs w:val="32"/>
        </w:rPr>
      </w:pPr>
    </w:p>
    <w:p w:rsidR="00C045CF" w:rsidRDefault="006E6D71" w:rsidP="00BF69DC">
      <w:pPr>
        <w:keepNext/>
        <w:spacing w:after="0" w:line="360" w:lineRule="auto"/>
        <w:ind w:firstLine="709"/>
        <w:contextualSpacing/>
        <w:jc w:val="both"/>
        <w:rPr>
          <w:rFonts w:ascii="Times New Roman" w:hAnsi="Times New Roman"/>
          <w:b/>
          <w:sz w:val="32"/>
          <w:szCs w:val="32"/>
        </w:rPr>
      </w:pPr>
      <w:r>
        <w:rPr>
          <w:rFonts w:ascii="Times New Roman" w:hAnsi="Times New Roman"/>
          <w:b/>
          <w:sz w:val="32"/>
          <w:szCs w:val="32"/>
        </w:rPr>
        <w:lastRenderedPageBreak/>
        <w:t xml:space="preserve">1 </w:t>
      </w:r>
      <w:r w:rsidR="00C045CF">
        <w:rPr>
          <w:rFonts w:ascii="Times New Roman" w:hAnsi="Times New Roman"/>
          <w:b/>
          <w:sz w:val="32"/>
          <w:szCs w:val="32"/>
        </w:rPr>
        <w:t xml:space="preserve"> Виды самостоятельной работы студентов по освоению дисциплины</w:t>
      </w:r>
    </w:p>
    <w:p w:rsidR="00C045CF" w:rsidRDefault="00C045CF" w:rsidP="00BF69DC">
      <w:pPr>
        <w:keepNext/>
        <w:spacing w:after="0" w:line="360" w:lineRule="auto"/>
        <w:ind w:firstLine="709"/>
        <w:contextualSpacing/>
        <w:jc w:val="both"/>
        <w:rPr>
          <w:rFonts w:ascii="Times New Roman" w:hAnsi="Times New Roman"/>
          <w:sz w:val="28"/>
          <w:szCs w:val="28"/>
        </w:rPr>
      </w:pPr>
    </w:p>
    <w:p w:rsidR="00C045CF" w:rsidRDefault="00C045CF" w:rsidP="00BF69DC">
      <w:pPr>
        <w:keepNext/>
        <w:spacing w:after="0" w:line="360" w:lineRule="auto"/>
        <w:ind w:firstLine="709"/>
        <w:contextualSpacing/>
        <w:jc w:val="both"/>
        <w:rPr>
          <w:rFonts w:ascii="Times New Roman" w:hAnsi="Times New Roman"/>
          <w:bCs/>
          <w:sz w:val="28"/>
          <w:szCs w:val="28"/>
        </w:rPr>
      </w:pPr>
      <w:r>
        <w:rPr>
          <w:rFonts w:ascii="Times New Roman" w:hAnsi="Times New Roman"/>
          <w:sz w:val="28"/>
          <w:szCs w:val="28"/>
        </w:rPr>
        <w:t xml:space="preserve">Самостоятельная работа является одним из видов учебной деятельности обучающихся, способствует развитию самостоятельности, ответственности и организованности, творческого подхода к решению проблем учебного и профессионального уровня. </w:t>
      </w:r>
      <w:r>
        <w:rPr>
          <w:rFonts w:ascii="Times New Roman" w:hAnsi="Times New Roman"/>
          <w:bCs/>
          <w:sz w:val="28"/>
          <w:szCs w:val="28"/>
        </w:rPr>
        <w:t>Согласно Положению об организации самостоятельной работы студентов на основании компетентностного подхода к реализации профессиональных образовательных программ, видами заданий для самостоятельной работы являются:</w:t>
      </w:r>
    </w:p>
    <w:p w:rsidR="00C045CF" w:rsidRDefault="00C045CF" w:rsidP="00BF69DC">
      <w:pPr>
        <w:keepNext/>
        <w:spacing w:after="0" w:line="360" w:lineRule="auto"/>
        <w:ind w:firstLine="709"/>
        <w:contextualSpacing/>
        <w:jc w:val="both"/>
        <w:rPr>
          <w:rFonts w:ascii="Times New Roman" w:hAnsi="Times New Roman"/>
          <w:bCs/>
          <w:sz w:val="28"/>
          <w:szCs w:val="28"/>
        </w:rPr>
      </w:pPr>
      <w:r>
        <w:rPr>
          <w:rFonts w:ascii="Times New Roman" w:hAnsi="Times New Roman"/>
          <w:bCs/>
          <w:sz w:val="28"/>
          <w:szCs w:val="28"/>
        </w:rPr>
        <w:t>-     </w:t>
      </w:r>
      <w:r>
        <w:rPr>
          <w:rFonts w:ascii="Times New Roman" w:hAnsi="Times New Roman"/>
          <w:bCs/>
          <w:i/>
          <w:iCs/>
          <w:sz w:val="28"/>
          <w:szCs w:val="28"/>
        </w:rPr>
        <w:t>для овладения знаниями</w:t>
      </w:r>
      <w:r>
        <w:rPr>
          <w:rFonts w:ascii="Times New Roman" w:hAnsi="Times New Roman"/>
          <w:bCs/>
          <w:sz w:val="28"/>
          <w:szCs w:val="28"/>
        </w:rPr>
        <w:t>: чтение текста (учебника, первоисточника,  дополнительной литературы), составление плана текста,  графическое изображение структуры текста, конспектирование текста, выписки из текста, работа со словарями и справочниками, ознакомление с нормативными документами, учебно-исследовательская работа, использование аудио-  и видеозаписей, компьютерной техники и Интернета и др.</w:t>
      </w:r>
    </w:p>
    <w:p w:rsidR="00282B4F" w:rsidRDefault="00282B4F" w:rsidP="00BF69DC">
      <w:pPr>
        <w:keepNext/>
        <w:spacing w:after="0" w:line="360" w:lineRule="auto"/>
        <w:ind w:firstLine="709"/>
        <w:contextualSpacing/>
        <w:jc w:val="both"/>
        <w:rPr>
          <w:rFonts w:ascii="Times New Roman" w:hAnsi="Times New Roman"/>
          <w:bCs/>
          <w:sz w:val="28"/>
          <w:szCs w:val="28"/>
        </w:rPr>
      </w:pPr>
      <w:r>
        <w:rPr>
          <w:rFonts w:ascii="Times New Roman" w:hAnsi="Times New Roman"/>
          <w:bCs/>
          <w:sz w:val="28"/>
          <w:szCs w:val="28"/>
        </w:rPr>
        <w:t>-       </w:t>
      </w:r>
      <w:r>
        <w:rPr>
          <w:rFonts w:ascii="Times New Roman" w:hAnsi="Times New Roman"/>
          <w:bCs/>
          <w:i/>
          <w:iCs/>
          <w:sz w:val="28"/>
          <w:szCs w:val="28"/>
        </w:rPr>
        <w:t>для закрепления и систематизации знаний</w:t>
      </w:r>
      <w:r>
        <w:rPr>
          <w:rFonts w:ascii="Times New Roman" w:hAnsi="Times New Roman"/>
          <w:bCs/>
          <w:sz w:val="28"/>
          <w:szCs w:val="28"/>
        </w:rPr>
        <w:t>: работа с конспектом лекции,  обработка текста, повторная работа над учебным материалом, завершение аудиторных практических работ и оформление отчётов по ним, подготовка мультимедиа сообщений/докладов к выступлению  на практическом занятие (конференции), материалов-презентаций, тестирование и др.</w:t>
      </w:r>
    </w:p>
    <w:p w:rsidR="00282B4F" w:rsidRDefault="00282B4F" w:rsidP="00BF69DC">
      <w:pPr>
        <w:keepNext/>
        <w:spacing w:after="0" w:line="360" w:lineRule="auto"/>
        <w:ind w:firstLine="709"/>
        <w:contextualSpacing/>
        <w:jc w:val="both"/>
        <w:rPr>
          <w:rFonts w:ascii="Times New Roman" w:hAnsi="Times New Roman"/>
          <w:bCs/>
          <w:sz w:val="28"/>
          <w:szCs w:val="28"/>
        </w:rPr>
      </w:pPr>
      <w:r>
        <w:rPr>
          <w:rFonts w:ascii="Times New Roman" w:hAnsi="Times New Roman"/>
          <w:bCs/>
          <w:sz w:val="28"/>
          <w:szCs w:val="28"/>
        </w:rPr>
        <w:t>-       </w:t>
      </w:r>
      <w:r>
        <w:rPr>
          <w:rFonts w:ascii="Times New Roman" w:hAnsi="Times New Roman"/>
          <w:bCs/>
          <w:i/>
          <w:iCs/>
          <w:sz w:val="28"/>
          <w:szCs w:val="28"/>
        </w:rPr>
        <w:t>для формирования умений</w:t>
      </w:r>
      <w:r>
        <w:rPr>
          <w:rFonts w:ascii="Times New Roman" w:hAnsi="Times New Roman"/>
          <w:bCs/>
          <w:sz w:val="28"/>
          <w:szCs w:val="28"/>
        </w:rPr>
        <w:t>:   решение ситуационных (профессиональных) задач, подготовка к деловым играм, проектирование и моделирование  разных  видов   компонентов  профессиональной  деятельности.</w:t>
      </w:r>
    </w:p>
    <w:p w:rsidR="00C045CF" w:rsidRDefault="00C045CF" w:rsidP="00BF69DC">
      <w:pPr>
        <w:keepNext/>
        <w:spacing w:after="0" w:line="360" w:lineRule="auto"/>
        <w:ind w:firstLine="709"/>
        <w:contextualSpacing/>
        <w:jc w:val="both"/>
        <w:rPr>
          <w:rFonts w:ascii="Times New Roman" w:hAnsi="Times New Roman"/>
          <w:bCs/>
          <w:sz w:val="28"/>
          <w:szCs w:val="28"/>
        </w:rPr>
      </w:pPr>
      <w:r>
        <w:rPr>
          <w:rFonts w:ascii="Times New Roman" w:hAnsi="Times New Roman"/>
          <w:bCs/>
          <w:sz w:val="28"/>
          <w:szCs w:val="28"/>
        </w:rPr>
        <w:lastRenderedPageBreak/>
        <w:t>Самостоятельная работа может осуществляться индивидуально или группами студентов в зависимости от цели, объема, конкретной тематики самостоятельной работы, уровня сложности, уровня умений студентов.</w:t>
      </w:r>
    </w:p>
    <w:p w:rsidR="00C045CF" w:rsidRDefault="00C045CF" w:rsidP="00BF69DC">
      <w:pPr>
        <w:keepNext/>
        <w:spacing w:after="0" w:line="360" w:lineRule="auto"/>
        <w:ind w:firstLine="709"/>
        <w:contextualSpacing/>
        <w:jc w:val="both"/>
        <w:rPr>
          <w:rFonts w:ascii="Times New Roman" w:hAnsi="Times New Roman"/>
          <w:bCs/>
          <w:sz w:val="28"/>
          <w:szCs w:val="28"/>
        </w:rPr>
      </w:pPr>
      <w:r>
        <w:rPr>
          <w:rFonts w:ascii="Times New Roman" w:hAnsi="Times New Roman"/>
          <w:bCs/>
          <w:sz w:val="28"/>
          <w:szCs w:val="28"/>
        </w:rPr>
        <w:t>Аудиторная самостоятельная работа по учебной дисциплине на учебных занятиях под непосредственным руководством преподавателя и по его заданию. Внеаудиторная самостоятельная работа выполняется по заданию преподавателя без его непосредственного участия.</w:t>
      </w:r>
    </w:p>
    <w:p w:rsidR="00C045CF" w:rsidRDefault="00C045CF" w:rsidP="00BF69DC">
      <w:pPr>
        <w:keepNext/>
        <w:spacing w:after="0" w:line="360" w:lineRule="auto"/>
        <w:ind w:firstLine="709"/>
        <w:contextualSpacing/>
        <w:jc w:val="both"/>
        <w:rPr>
          <w:rFonts w:ascii="Times New Roman" w:hAnsi="Times New Roman"/>
          <w:bCs/>
          <w:sz w:val="28"/>
          <w:szCs w:val="28"/>
        </w:rPr>
      </w:pPr>
      <w:r>
        <w:rPr>
          <w:rFonts w:ascii="Times New Roman" w:hAnsi="Times New Roman"/>
          <w:bCs/>
          <w:sz w:val="28"/>
          <w:szCs w:val="28"/>
        </w:rPr>
        <w:t>Виды заданий для внеаудиторной самостоятельной работы, их содержание и характер могут иметь вариативный и дифференцированный характер, учитывать специфику изучаемой учебной дисциплины, индивидуальные особенности обучающегося.</w:t>
      </w:r>
    </w:p>
    <w:p w:rsidR="00C045CF" w:rsidRDefault="00C045CF" w:rsidP="00BF69DC">
      <w:pPr>
        <w:keepNext/>
        <w:spacing w:after="0" w:line="360" w:lineRule="auto"/>
        <w:ind w:firstLine="709"/>
        <w:contextualSpacing/>
        <w:jc w:val="both"/>
        <w:rPr>
          <w:rFonts w:ascii="Times New Roman" w:hAnsi="Times New Roman"/>
          <w:bCs/>
          <w:sz w:val="28"/>
          <w:szCs w:val="28"/>
        </w:rPr>
      </w:pPr>
      <w:r>
        <w:rPr>
          <w:rFonts w:ascii="Times New Roman" w:hAnsi="Times New Roman"/>
          <w:bCs/>
          <w:sz w:val="28"/>
          <w:szCs w:val="28"/>
        </w:rPr>
        <w:t>Контроль самостоятельной работы и оценка ее результатов организуется как единство двух форм: самоконтроль и самооценка обучающегося; контроль и оценка со стороны преподавателя. Контроль результатов самостоятельной работы студентов может осуществляться в пределах времени, отведенного на обязательные учебные занятия по дисциплине и внеаудиторную самостоятельную работу студентов по дисциплине, может проходить в письменной, устной или смешанной форме.</w:t>
      </w:r>
    </w:p>
    <w:p w:rsidR="00C045CF" w:rsidRDefault="00C045CF" w:rsidP="00BF69DC">
      <w:pPr>
        <w:keepNext/>
        <w:spacing w:after="0" w:line="360" w:lineRule="auto"/>
        <w:ind w:firstLine="709"/>
        <w:contextualSpacing/>
        <w:jc w:val="both"/>
        <w:rPr>
          <w:rFonts w:ascii="Times New Roman" w:hAnsi="Times New Roman"/>
          <w:sz w:val="28"/>
          <w:szCs w:val="28"/>
        </w:rPr>
      </w:pPr>
      <w:r>
        <w:rPr>
          <w:rFonts w:ascii="Times New Roman" w:hAnsi="Times New Roman"/>
          <w:sz w:val="28"/>
          <w:szCs w:val="28"/>
        </w:rPr>
        <w:t xml:space="preserve">В рамках изучения </w:t>
      </w:r>
      <w:r w:rsidR="000F109D" w:rsidRPr="000F109D">
        <w:rPr>
          <w:rFonts w:ascii="Times New Roman" w:hAnsi="Times New Roman" w:cs="Times New Roman"/>
          <w:sz w:val="28"/>
          <w:szCs w:val="28"/>
        </w:rPr>
        <w:t>дисциплин</w:t>
      </w:r>
      <w:r w:rsidR="000F109D">
        <w:rPr>
          <w:rFonts w:ascii="Times New Roman" w:hAnsi="Times New Roman" w:cs="Times New Roman"/>
          <w:sz w:val="28"/>
          <w:szCs w:val="28"/>
        </w:rPr>
        <w:t xml:space="preserve">ы </w:t>
      </w:r>
      <w:r>
        <w:rPr>
          <w:rFonts w:ascii="Times New Roman" w:hAnsi="Times New Roman"/>
          <w:sz w:val="28"/>
          <w:szCs w:val="28"/>
        </w:rPr>
        <w:t>«</w:t>
      </w:r>
      <w:r w:rsidR="00DE6DE0">
        <w:rPr>
          <w:rFonts w:ascii="Times New Roman" w:hAnsi="Times New Roman"/>
          <w:sz w:val="28"/>
          <w:szCs w:val="28"/>
        </w:rPr>
        <w:t>Финансы</w:t>
      </w:r>
      <w:r>
        <w:rPr>
          <w:rFonts w:ascii="Times New Roman" w:hAnsi="Times New Roman"/>
          <w:sz w:val="28"/>
          <w:szCs w:val="28"/>
        </w:rPr>
        <w:t>» выделим следующие виды самостоятельной работы студентов:</w:t>
      </w:r>
    </w:p>
    <w:p w:rsidR="00C045CF" w:rsidRDefault="00C045CF" w:rsidP="00BF69DC">
      <w:pPr>
        <w:pStyle w:val="a9"/>
        <w:keepNext/>
        <w:widowControl/>
        <w:numPr>
          <w:ilvl w:val="0"/>
          <w:numId w:val="3"/>
        </w:numPr>
        <w:tabs>
          <w:tab w:val="left" w:pos="993"/>
        </w:tabs>
        <w:spacing w:line="360" w:lineRule="auto"/>
        <w:ind w:left="0" w:firstLine="709"/>
        <w:jc w:val="both"/>
        <w:rPr>
          <w:bCs/>
          <w:sz w:val="28"/>
          <w:szCs w:val="28"/>
        </w:rPr>
      </w:pPr>
      <w:r>
        <w:rPr>
          <w:sz w:val="28"/>
          <w:szCs w:val="28"/>
        </w:rPr>
        <w:t>конспектирования лекций,</w:t>
      </w:r>
      <w:r>
        <w:rPr>
          <w:bCs/>
          <w:sz w:val="28"/>
          <w:szCs w:val="28"/>
        </w:rPr>
        <w:t xml:space="preserve"> </w:t>
      </w:r>
    </w:p>
    <w:p w:rsidR="00C045CF" w:rsidRDefault="00C045CF" w:rsidP="00BF69DC">
      <w:pPr>
        <w:pStyle w:val="a9"/>
        <w:keepNext/>
        <w:widowControl/>
        <w:numPr>
          <w:ilvl w:val="0"/>
          <w:numId w:val="3"/>
        </w:numPr>
        <w:tabs>
          <w:tab w:val="left" w:pos="993"/>
        </w:tabs>
        <w:spacing w:line="360" w:lineRule="auto"/>
        <w:ind w:left="0" w:firstLine="709"/>
        <w:jc w:val="both"/>
        <w:rPr>
          <w:bCs/>
          <w:sz w:val="28"/>
          <w:szCs w:val="28"/>
        </w:rPr>
      </w:pPr>
      <w:r>
        <w:rPr>
          <w:sz w:val="28"/>
          <w:szCs w:val="28"/>
        </w:rPr>
        <w:t>подготовка к практическим занятиям</w:t>
      </w:r>
      <w:r>
        <w:rPr>
          <w:bCs/>
          <w:sz w:val="28"/>
          <w:szCs w:val="28"/>
        </w:rPr>
        <w:t xml:space="preserve"> (устному опросу, письменному опросу, дискуссии, тестированию,  </w:t>
      </w:r>
      <w:r>
        <w:rPr>
          <w:sz w:val="28"/>
          <w:szCs w:val="28"/>
        </w:rPr>
        <w:t xml:space="preserve">проработка и повторение лекционного материала и материала учебников и учебных пособий </w:t>
      </w:r>
      <w:r>
        <w:rPr>
          <w:bCs/>
          <w:sz w:val="28"/>
          <w:szCs w:val="28"/>
        </w:rPr>
        <w:t>и др.),</w:t>
      </w:r>
    </w:p>
    <w:p w:rsidR="00C045CF" w:rsidRDefault="00C045CF" w:rsidP="00BF69DC">
      <w:pPr>
        <w:pStyle w:val="a9"/>
        <w:keepNext/>
        <w:widowControl/>
        <w:numPr>
          <w:ilvl w:val="0"/>
          <w:numId w:val="3"/>
        </w:numPr>
        <w:tabs>
          <w:tab w:val="left" w:pos="993"/>
        </w:tabs>
        <w:spacing w:line="360" w:lineRule="auto"/>
        <w:ind w:left="0" w:firstLine="709"/>
        <w:jc w:val="both"/>
        <w:rPr>
          <w:bCs/>
          <w:sz w:val="28"/>
          <w:szCs w:val="28"/>
        </w:rPr>
      </w:pPr>
      <w:r>
        <w:rPr>
          <w:bCs/>
          <w:sz w:val="28"/>
          <w:szCs w:val="28"/>
        </w:rPr>
        <w:t xml:space="preserve">подготовка к рубежному контролю, </w:t>
      </w:r>
    </w:p>
    <w:p w:rsidR="00C045CF" w:rsidRDefault="00C045CF" w:rsidP="00BF69DC">
      <w:pPr>
        <w:pStyle w:val="a9"/>
        <w:keepNext/>
        <w:widowControl/>
        <w:numPr>
          <w:ilvl w:val="0"/>
          <w:numId w:val="3"/>
        </w:numPr>
        <w:tabs>
          <w:tab w:val="left" w:pos="993"/>
        </w:tabs>
        <w:spacing w:line="360" w:lineRule="auto"/>
        <w:ind w:left="0" w:firstLine="709"/>
        <w:jc w:val="both"/>
        <w:rPr>
          <w:bCs/>
          <w:sz w:val="28"/>
          <w:szCs w:val="28"/>
        </w:rPr>
      </w:pPr>
      <w:r>
        <w:rPr>
          <w:bCs/>
          <w:sz w:val="28"/>
          <w:szCs w:val="28"/>
        </w:rPr>
        <w:t>выполнение практических работ по решению задач,</w:t>
      </w:r>
    </w:p>
    <w:p w:rsidR="00C045CF" w:rsidRDefault="00C045CF" w:rsidP="00BF69DC">
      <w:pPr>
        <w:pStyle w:val="a9"/>
        <w:keepNext/>
        <w:widowControl/>
        <w:numPr>
          <w:ilvl w:val="0"/>
          <w:numId w:val="3"/>
        </w:numPr>
        <w:tabs>
          <w:tab w:val="left" w:pos="993"/>
        </w:tabs>
        <w:spacing w:line="360" w:lineRule="auto"/>
        <w:ind w:left="0" w:firstLine="709"/>
        <w:jc w:val="both"/>
        <w:rPr>
          <w:bCs/>
          <w:sz w:val="28"/>
          <w:szCs w:val="28"/>
        </w:rPr>
      </w:pPr>
      <w:r>
        <w:rPr>
          <w:bCs/>
          <w:sz w:val="28"/>
          <w:szCs w:val="28"/>
        </w:rPr>
        <w:t>подготовка  докладов и информационных сообщений на заданные темы,</w:t>
      </w:r>
    </w:p>
    <w:p w:rsidR="00C045CF" w:rsidRDefault="00C045CF" w:rsidP="00BF69DC">
      <w:pPr>
        <w:pStyle w:val="a9"/>
        <w:keepNext/>
        <w:widowControl/>
        <w:numPr>
          <w:ilvl w:val="0"/>
          <w:numId w:val="3"/>
        </w:numPr>
        <w:tabs>
          <w:tab w:val="left" w:pos="993"/>
        </w:tabs>
        <w:spacing w:line="360" w:lineRule="auto"/>
        <w:ind w:left="0" w:firstLine="709"/>
        <w:jc w:val="both"/>
        <w:rPr>
          <w:bCs/>
          <w:sz w:val="28"/>
          <w:szCs w:val="28"/>
        </w:rPr>
      </w:pPr>
      <w:r>
        <w:rPr>
          <w:bCs/>
          <w:sz w:val="28"/>
          <w:szCs w:val="28"/>
        </w:rPr>
        <w:t>подготовка  докладов и тезисов на конференции,</w:t>
      </w:r>
    </w:p>
    <w:p w:rsidR="00C045CF" w:rsidRDefault="00C045CF" w:rsidP="00BF69DC">
      <w:pPr>
        <w:pStyle w:val="a9"/>
        <w:keepNext/>
        <w:widowControl/>
        <w:numPr>
          <w:ilvl w:val="0"/>
          <w:numId w:val="3"/>
        </w:numPr>
        <w:tabs>
          <w:tab w:val="left" w:pos="993"/>
        </w:tabs>
        <w:spacing w:line="360" w:lineRule="auto"/>
        <w:ind w:left="0" w:firstLine="709"/>
        <w:jc w:val="both"/>
        <w:rPr>
          <w:bCs/>
          <w:sz w:val="28"/>
          <w:szCs w:val="28"/>
        </w:rPr>
      </w:pPr>
      <w:r>
        <w:rPr>
          <w:bCs/>
          <w:sz w:val="28"/>
          <w:szCs w:val="28"/>
        </w:rPr>
        <w:lastRenderedPageBreak/>
        <w:t>подготовка и написание курсовых работ,</w:t>
      </w:r>
    </w:p>
    <w:p w:rsidR="00C045CF" w:rsidRPr="003C23F5" w:rsidRDefault="00C045CF" w:rsidP="00BF69DC">
      <w:pPr>
        <w:pStyle w:val="a9"/>
        <w:keepNext/>
        <w:widowControl/>
        <w:numPr>
          <w:ilvl w:val="0"/>
          <w:numId w:val="3"/>
        </w:numPr>
        <w:tabs>
          <w:tab w:val="left" w:pos="993"/>
        </w:tabs>
        <w:spacing w:line="360" w:lineRule="auto"/>
        <w:ind w:left="0" w:firstLine="709"/>
        <w:jc w:val="both"/>
        <w:rPr>
          <w:bCs/>
          <w:sz w:val="28"/>
          <w:szCs w:val="28"/>
        </w:rPr>
      </w:pPr>
      <w:r>
        <w:rPr>
          <w:bCs/>
          <w:sz w:val="28"/>
          <w:szCs w:val="28"/>
        </w:rPr>
        <w:t>формирование и</w:t>
      </w:r>
      <w:r w:rsidR="003C23F5">
        <w:rPr>
          <w:bCs/>
          <w:sz w:val="28"/>
          <w:szCs w:val="28"/>
        </w:rPr>
        <w:t xml:space="preserve"> выполнение творческого задания</w:t>
      </w:r>
      <w:r w:rsidR="00DE6DE0" w:rsidRPr="003C23F5">
        <w:rPr>
          <w:bCs/>
          <w:sz w:val="28"/>
          <w:szCs w:val="28"/>
        </w:rPr>
        <w:t>.</w:t>
      </w:r>
      <w:r w:rsidRPr="003C23F5">
        <w:rPr>
          <w:bCs/>
          <w:sz w:val="28"/>
          <w:szCs w:val="28"/>
        </w:rPr>
        <w:t xml:space="preserve"> </w:t>
      </w:r>
    </w:p>
    <w:p w:rsidR="00C045CF" w:rsidRDefault="00C045CF" w:rsidP="00BF69DC">
      <w:pPr>
        <w:keepNext/>
        <w:tabs>
          <w:tab w:val="left" w:pos="993"/>
        </w:tabs>
        <w:spacing w:after="0" w:line="360" w:lineRule="auto"/>
        <w:ind w:firstLine="709"/>
        <w:contextualSpacing/>
        <w:jc w:val="both"/>
        <w:rPr>
          <w:rFonts w:ascii="Times New Roman" w:hAnsi="Times New Roman"/>
          <w:sz w:val="28"/>
          <w:szCs w:val="28"/>
        </w:rPr>
      </w:pPr>
      <w:r>
        <w:rPr>
          <w:rFonts w:ascii="Times New Roman" w:hAnsi="Times New Roman"/>
          <w:sz w:val="28"/>
          <w:szCs w:val="28"/>
        </w:rPr>
        <w:t xml:space="preserve">При этом часть работ по освоению дисциплины должна носить систематический характер и быть ориентирована на полное выполнение заданий, например проработка и повторение лекционного материала и материала учебников и учебных пособий, </w:t>
      </w:r>
      <w:r>
        <w:rPr>
          <w:rFonts w:ascii="Times New Roman" w:hAnsi="Times New Roman"/>
          <w:bCs/>
          <w:sz w:val="28"/>
          <w:szCs w:val="28"/>
        </w:rPr>
        <w:t>написание курсовых работ, в сфере образования и др</w:t>
      </w:r>
      <w:r>
        <w:rPr>
          <w:rFonts w:ascii="Times New Roman" w:hAnsi="Times New Roman"/>
          <w:sz w:val="28"/>
          <w:szCs w:val="28"/>
        </w:rPr>
        <w:t xml:space="preserve">. Другая часть работ может быть индивидуально рекомендована преподавателем конкретным студентам для дополнительного изучения отдельных тем (вопросов) как </w:t>
      </w:r>
      <w:r>
        <w:rPr>
          <w:rFonts w:ascii="Times New Roman" w:hAnsi="Times New Roman"/>
          <w:bCs/>
          <w:sz w:val="28"/>
          <w:szCs w:val="28"/>
        </w:rPr>
        <w:t>подготовка  докладов, тезисов и информационных сообщений</w:t>
      </w:r>
      <w:r>
        <w:rPr>
          <w:rFonts w:ascii="Times New Roman" w:hAnsi="Times New Roman"/>
          <w:sz w:val="28"/>
          <w:szCs w:val="28"/>
        </w:rPr>
        <w:t>. При изучении дисциплины предусматриваются виды работ творческого и науч</w:t>
      </w:r>
      <w:r w:rsidR="00FE21AB">
        <w:rPr>
          <w:rFonts w:ascii="Times New Roman" w:hAnsi="Times New Roman"/>
          <w:sz w:val="28"/>
          <w:szCs w:val="28"/>
        </w:rPr>
        <w:t>но-исследовательского характера:</w:t>
      </w:r>
      <w:r>
        <w:rPr>
          <w:rFonts w:ascii="Times New Roman" w:hAnsi="Times New Roman"/>
          <w:sz w:val="28"/>
          <w:szCs w:val="28"/>
        </w:rPr>
        <w:t xml:space="preserve"> </w:t>
      </w:r>
      <w:r>
        <w:rPr>
          <w:rFonts w:ascii="Times New Roman" w:hAnsi="Times New Roman"/>
          <w:bCs/>
          <w:sz w:val="28"/>
          <w:szCs w:val="28"/>
        </w:rPr>
        <w:t xml:space="preserve"> выполнение творческого задания,  курсовых работ</w:t>
      </w:r>
      <w:r>
        <w:rPr>
          <w:rFonts w:ascii="Times New Roman" w:hAnsi="Times New Roman"/>
          <w:sz w:val="28"/>
          <w:szCs w:val="28"/>
        </w:rPr>
        <w:t>.</w:t>
      </w:r>
    </w:p>
    <w:p w:rsidR="00C045CF" w:rsidRDefault="00C045CF" w:rsidP="00BF69DC">
      <w:pPr>
        <w:keepNext/>
        <w:spacing w:after="0" w:line="360" w:lineRule="auto"/>
        <w:ind w:firstLine="709"/>
        <w:contextualSpacing/>
        <w:jc w:val="both"/>
        <w:rPr>
          <w:rFonts w:ascii="Times New Roman" w:hAnsi="Times New Roman"/>
          <w:sz w:val="28"/>
          <w:szCs w:val="28"/>
        </w:rPr>
      </w:pPr>
    </w:p>
    <w:p w:rsidR="00C045CF" w:rsidRPr="006E6D71" w:rsidRDefault="00C045CF" w:rsidP="00BF69DC">
      <w:pPr>
        <w:pStyle w:val="a9"/>
        <w:keepNext/>
        <w:widowControl/>
        <w:numPr>
          <w:ilvl w:val="0"/>
          <w:numId w:val="21"/>
        </w:numPr>
        <w:tabs>
          <w:tab w:val="left" w:pos="993"/>
        </w:tabs>
        <w:spacing w:line="360" w:lineRule="auto"/>
        <w:ind w:left="0" w:firstLine="709"/>
        <w:jc w:val="both"/>
        <w:rPr>
          <w:b/>
          <w:sz w:val="32"/>
          <w:szCs w:val="32"/>
        </w:rPr>
      </w:pPr>
      <w:r w:rsidRPr="006E6D71">
        <w:rPr>
          <w:b/>
          <w:sz w:val="32"/>
          <w:szCs w:val="32"/>
        </w:rPr>
        <w:t>Методические рекомендации студентам по освоению дисциплины</w:t>
      </w:r>
    </w:p>
    <w:p w:rsidR="00C045CF" w:rsidRDefault="006E6D71" w:rsidP="00BF69DC">
      <w:pPr>
        <w:keepNext/>
        <w:spacing w:after="0" w:line="360" w:lineRule="auto"/>
        <w:ind w:firstLine="709"/>
        <w:contextualSpacing/>
        <w:jc w:val="both"/>
        <w:rPr>
          <w:rFonts w:ascii="Times New Roman" w:hAnsi="Times New Roman"/>
          <w:b/>
          <w:sz w:val="28"/>
          <w:szCs w:val="28"/>
        </w:rPr>
      </w:pPr>
      <w:r>
        <w:rPr>
          <w:rFonts w:ascii="Times New Roman" w:hAnsi="Times New Roman"/>
          <w:b/>
          <w:sz w:val="28"/>
          <w:szCs w:val="28"/>
        </w:rPr>
        <w:t>2</w:t>
      </w:r>
      <w:r w:rsidR="00C045CF">
        <w:rPr>
          <w:rFonts w:ascii="Times New Roman" w:hAnsi="Times New Roman"/>
          <w:b/>
          <w:sz w:val="28"/>
          <w:szCs w:val="28"/>
        </w:rPr>
        <w:t>.1 Методические рекомендации по изучению теоретических основ дисциплины</w:t>
      </w:r>
    </w:p>
    <w:p w:rsidR="00C045CF" w:rsidRDefault="00C045CF" w:rsidP="00BF69DC">
      <w:pPr>
        <w:keepNext/>
        <w:spacing w:after="0" w:line="360" w:lineRule="auto"/>
        <w:ind w:firstLine="709"/>
        <w:contextualSpacing/>
        <w:jc w:val="both"/>
        <w:rPr>
          <w:rFonts w:ascii="Times New Roman" w:hAnsi="Times New Roman"/>
          <w:sz w:val="28"/>
          <w:szCs w:val="28"/>
        </w:rPr>
      </w:pPr>
    </w:p>
    <w:p w:rsidR="00C045CF" w:rsidRDefault="00C045CF" w:rsidP="00BF69DC">
      <w:pPr>
        <w:keepNext/>
        <w:spacing w:after="0" w:line="360" w:lineRule="auto"/>
        <w:ind w:firstLine="709"/>
        <w:contextualSpacing/>
        <w:jc w:val="both"/>
        <w:rPr>
          <w:rFonts w:ascii="Times New Roman" w:hAnsi="Times New Roman"/>
          <w:sz w:val="28"/>
          <w:szCs w:val="28"/>
        </w:rPr>
      </w:pPr>
      <w:r>
        <w:rPr>
          <w:rFonts w:ascii="Times New Roman" w:hAnsi="Times New Roman"/>
          <w:sz w:val="28"/>
          <w:szCs w:val="28"/>
        </w:rPr>
        <w:t>Основным принципом организации самостоятельной работы студентов по освоению дисциплины является комплексный подход, направленный на формирование навыков репродуктивной и творческой деятельности студента в аудитории, при внеаудиторных контактах с преподавателем на консультациях и домашней подготовке.</w:t>
      </w:r>
    </w:p>
    <w:p w:rsidR="00C045CF" w:rsidRDefault="00C045CF" w:rsidP="00BF69DC">
      <w:pPr>
        <w:keepNext/>
        <w:spacing w:after="0" w:line="360" w:lineRule="auto"/>
        <w:ind w:firstLine="709"/>
        <w:contextualSpacing/>
        <w:jc w:val="both"/>
        <w:rPr>
          <w:rFonts w:ascii="Times New Roman" w:hAnsi="Times New Roman"/>
          <w:sz w:val="28"/>
          <w:szCs w:val="28"/>
        </w:rPr>
      </w:pPr>
      <w:r>
        <w:rPr>
          <w:rFonts w:ascii="Times New Roman" w:hAnsi="Times New Roman"/>
          <w:sz w:val="28"/>
          <w:szCs w:val="28"/>
        </w:rPr>
        <w:t>Изучение теоретической части дисциплины «</w:t>
      </w:r>
      <w:r w:rsidR="009C5EE6">
        <w:rPr>
          <w:rFonts w:ascii="Times New Roman" w:hAnsi="Times New Roman"/>
          <w:sz w:val="28"/>
          <w:szCs w:val="28"/>
        </w:rPr>
        <w:t>Финансы</w:t>
      </w:r>
      <w:r>
        <w:rPr>
          <w:rFonts w:ascii="Times New Roman" w:hAnsi="Times New Roman"/>
          <w:sz w:val="28"/>
          <w:szCs w:val="28"/>
        </w:rPr>
        <w:t>» призвано не только  углубить и закрепить знания, полученные на аудиторных занятиях, но и способствовать развитию у студентов творческих навыков, инициативы и организовать свое время. Планирование времени, необходимого на изучение дисциплин, студентам лучше всего осуществлять весь семестр, предусматривая при этом регулярное повторение материала.</w:t>
      </w:r>
    </w:p>
    <w:p w:rsidR="00C045CF" w:rsidRDefault="00C045CF" w:rsidP="00BF69DC">
      <w:pPr>
        <w:keepNext/>
        <w:spacing w:after="0" w:line="360" w:lineRule="auto"/>
        <w:ind w:firstLine="709"/>
        <w:contextualSpacing/>
        <w:jc w:val="both"/>
        <w:rPr>
          <w:rFonts w:ascii="Times New Roman" w:hAnsi="Times New Roman"/>
          <w:sz w:val="28"/>
          <w:szCs w:val="28"/>
        </w:rPr>
      </w:pPr>
      <w:r>
        <w:rPr>
          <w:rFonts w:ascii="Times New Roman" w:hAnsi="Times New Roman"/>
          <w:sz w:val="28"/>
          <w:szCs w:val="28"/>
        </w:rPr>
        <w:lastRenderedPageBreak/>
        <w:t>Краткое изложение первичного текста представляет конспект, теоретический материал конспектируется с учётом структуры его содержания. В процессе конспектирования лекции целесообразно учитывать общие рекомендации:</w:t>
      </w:r>
    </w:p>
    <w:p w:rsidR="00C045CF" w:rsidRDefault="00C045CF" w:rsidP="00BF69DC">
      <w:pPr>
        <w:pStyle w:val="a9"/>
        <w:keepNext/>
        <w:widowControl/>
        <w:numPr>
          <w:ilvl w:val="0"/>
          <w:numId w:val="5"/>
        </w:numPr>
        <w:tabs>
          <w:tab w:val="left" w:pos="1134"/>
        </w:tabs>
        <w:spacing w:line="360" w:lineRule="auto"/>
        <w:ind w:left="0" w:firstLine="709"/>
        <w:jc w:val="both"/>
        <w:rPr>
          <w:sz w:val="28"/>
          <w:szCs w:val="28"/>
        </w:rPr>
      </w:pPr>
      <w:r>
        <w:rPr>
          <w:sz w:val="28"/>
          <w:szCs w:val="28"/>
        </w:rPr>
        <w:t>лекции по каждой изучаемой дисциплине следует вести в тетради, отдельной от практических (практических) занятий.</w:t>
      </w:r>
    </w:p>
    <w:p w:rsidR="00C045CF" w:rsidRDefault="00C045CF" w:rsidP="00BF69DC">
      <w:pPr>
        <w:pStyle w:val="a9"/>
        <w:keepNext/>
        <w:widowControl/>
        <w:numPr>
          <w:ilvl w:val="0"/>
          <w:numId w:val="5"/>
        </w:numPr>
        <w:tabs>
          <w:tab w:val="left" w:pos="1134"/>
        </w:tabs>
        <w:spacing w:line="360" w:lineRule="auto"/>
        <w:ind w:left="0" w:firstLine="709"/>
        <w:jc w:val="both"/>
        <w:rPr>
          <w:sz w:val="28"/>
          <w:szCs w:val="28"/>
        </w:rPr>
      </w:pPr>
      <w:r>
        <w:rPr>
          <w:sz w:val="28"/>
          <w:szCs w:val="28"/>
        </w:rPr>
        <w:t>обязательно записывать тему и план лекции.</w:t>
      </w:r>
    </w:p>
    <w:p w:rsidR="00C045CF" w:rsidRDefault="00C045CF" w:rsidP="00BF69DC">
      <w:pPr>
        <w:pStyle w:val="a9"/>
        <w:keepNext/>
        <w:widowControl/>
        <w:numPr>
          <w:ilvl w:val="0"/>
          <w:numId w:val="5"/>
        </w:numPr>
        <w:tabs>
          <w:tab w:val="left" w:pos="1134"/>
        </w:tabs>
        <w:spacing w:line="360" w:lineRule="auto"/>
        <w:ind w:left="0" w:firstLine="709"/>
        <w:jc w:val="both"/>
        <w:rPr>
          <w:sz w:val="28"/>
          <w:szCs w:val="28"/>
        </w:rPr>
      </w:pPr>
      <w:r>
        <w:rPr>
          <w:sz w:val="28"/>
          <w:szCs w:val="28"/>
        </w:rPr>
        <w:t>стараться излагать содержание лекции своими словами, ясно формулировать и выделять тезисы, отделять их от аргументов.</w:t>
      </w:r>
    </w:p>
    <w:p w:rsidR="00C045CF" w:rsidRDefault="00C045CF" w:rsidP="00BF69DC">
      <w:pPr>
        <w:pStyle w:val="a9"/>
        <w:keepNext/>
        <w:widowControl/>
        <w:numPr>
          <w:ilvl w:val="0"/>
          <w:numId w:val="5"/>
        </w:numPr>
        <w:tabs>
          <w:tab w:val="left" w:pos="1134"/>
        </w:tabs>
        <w:spacing w:line="360" w:lineRule="auto"/>
        <w:ind w:left="0" w:firstLine="709"/>
        <w:jc w:val="both"/>
        <w:rPr>
          <w:sz w:val="28"/>
          <w:szCs w:val="28"/>
        </w:rPr>
      </w:pPr>
      <w:r>
        <w:rPr>
          <w:sz w:val="28"/>
          <w:szCs w:val="28"/>
        </w:rPr>
        <w:t>рекомендуется соблюдать поля, на которых можно по ходу лекции и в дальнейшем записывать возникшие вопросы, замечания, дополнения и т.д.</w:t>
      </w:r>
    </w:p>
    <w:p w:rsidR="00C045CF" w:rsidRDefault="00C045CF" w:rsidP="00BF69DC">
      <w:pPr>
        <w:pStyle w:val="a9"/>
        <w:keepNext/>
        <w:widowControl/>
        <w:numPr>
          <w:ilvl w:val="0"/>
          <w:numId w:val="5"/>
        </w:numPr>
        <w:tabs>
          <w:tab w:val="left" w:pos="1134"/>
        </w:tabs>
        <w:spacing w:line="360" w:lineRule="auto"/>
        <w:ind w:left="0" w:firstLine="709"/>
        <w:jc w:val="both"/>
        <w:rPr>
          <w:sz w:val="28"/>
          <w:szCs w:val="28"/>
        </w:rPr>
      </w:pPr>
      <w:r>
        <w:rPr>
          <w:sz w:val="28"/>
          <w:szCs w:val="28"/>
        </w:rPr>
        <w:t>полезно использовать выделение в тексте отдельных ключевых слов и понятий, заголовков и подзаголовков, что облегчает чтение и восприятие текста при его последующем использовании для подготовки к семинару (практическому занятию), сдаче зачета (экзамена).</w:t>
      </w:r>
    </w:p>
    <w:p w:rsidR="00C045CF" w:rsidRDefault="00C045CF" w:rsidP="00BF69DC">
      <w:pPr>
        <w:pStyle w:val="a9"/>
        <w:keepNext/>
        <w:widowControl/>
        <w:numPr>
          <w:ilvl w:val="0"/>
          <w:numId w:val="5"/>
        </w:numPr>
        <w:tabs>
          <w:tab w:val="left" w:pos="1134"/>
        </w:tabs>
        <w:spacing w:line="360" w:lineRule="auto"/>
        <w:ind w:left="0" w:firstLine="709"/>
        <w:jc w:val="both"/>
        <w:rPr>
          <w:sz w:val="28"/>
          <w:szCs w:val="28"/>
        </w:rPr>
      </w:pPr>
      <w:r>
        <w:rPr>
          <w:sz w:val="28"/>
          <w:szCs w:val="28"/>
        </w:rPr>
        <w:t>нужно учиться записывать лекции кратко, используя общепринятые сокращения слов и фраз.</w:t>
      </w:r>
    </w:p>
    <w:p w:rsidR="00C045CF" w:rsidRDefault="00C045CF" w:rsidP="00BF69DC">
      <w:pPr>
        <w:keepNext/>
        <w:spacing w:after="0" w:line="360" w:lineRule="auto"/>
        <w:ind w:firstLine="709"/>
        <w:contextualSpacing/>
        <w:jc w:val="both"/>
        <w:rPr>
          <w:rFonts w:ascii="Times New Roman" w:hAnsi="Times New Roman"/>
          <w:sz w:val="28"/>
          <w:szCs w:val="28"/>
        </w:rPr>
      </w:pPr>
      <w:r>
        <w:rPr>
          <w:rFonts w:ascii="Times New Roman" w:hAnsi="Times New Roman"/>
          <w:sz w:val="28"/>
          <w:szCs w:val="28"/>
        </w:rPr>
        <w:t>Навыки конспектирования лекций, как и всякие трудовые навыки, приобретаются в процессе работы, поэтому чужие, даже образцовые конспекты не могут заменить того, что дается только опытом. Запись лекции – одно из необходимых условий успешной учебы, поэтому с первых дней пребывания в вузе необходимо упорно учиться этому искусству. Работая на лекции, необходимо уделить основное внимание логике изложения темы преподавателем, системе его аргументации.</w:t>
      </w:r>
    </w:p>
    <w:p w:rsidR="00C045CF" w:rsidRDefault="00C045CF" w:rsidP="00BF69DC">
      <w:pPr>
        <w:keepNext/>
        <w:spacing w:after="0" w:line="360" w:lineRule="auto"/>
        <w:ind w:firstLine="709"/>
        <w:contextualSpacing/>
        <w:jc w:val="both"/>
        <w:rPr>
          <w:rFonts w:ascii="Times New Roman" w:hAnsi="Times New Roman"/>
          <w:sz w:val="28"/>
          <w:szCs w:val="28"/>
        </w:rPr>
      </w:pPr>
      <w:r>
        <w:rPr>
          <w:rFonts w:ascii="Times New Roman" w:hAnsi="Times New Roman"/>
          <w:sz w:val="28"/>
          <w:szCs w:val="28"/>
        </w:rPr>
        <w:t>Материал, законспектированный на лекциях, необходимо регулярно прорабатывать и дополнять сведениями из других источников литературы, представленных не только в программе дисциплины, но и в периодических изданиях.</w:t>
      </w:r>
    </w:p>
    <w:p w:rsidR="00C045CF" w:rsidRDefault="00C045CF" w:rsidP="00BF69DC">
      <w:pPr>
        <w:keepNext/>
        <w:spacing w:after="0" w:line="360" w:lineRule="auto"/>
        <w:ind w:firstLine="709"/>
        <w:contextualSpacing/>
        <w:jc w:val="both"/>
        <w:rPr>
          <w:rFonts w:ascii="Times New Roman" w:hAnsi="Times New Roman"/>
          <w:sz w:val="28"/>
          <w:szCs w:val="28"/>
        </w:rPr>
      </w:pPr>
      <w:r>
        <w:rPr>
          <w:rFonts w:ascii="Times New Roman" w:hAnsi="Times New Roman"/>
          <w:sz w:val="28"/>
          <w:szCs w:val="28"/>
        </w:rPr>
        <w:lastRenderedPageBreak/>
        <w:t>Самостоятельное конспектирование лекции (теоретического материала) предусматривает составление плана; выписку цитат, пересказ (перефразирование) «своими словами», выделение идей и теорий, критические замечания, собственные разъяснения, сравнение позиций по экономическим школам (направлениям),  реконструкция текста в виде создания таблиц, рисунков, схем, описание связей и отношений и др. Критериями хорошего конспекта являются: краткость (не более 1/8 первичного текста); целевая направленность; аналитичность; научная корректность; ясность (отчётливость и однозначность), понятность.</w:t>
      </w:r>
    </w:p>
    <w:p w:rsidR="00C045CF" w:rsidRDefault="00C045CF" w:rsidP="00BF69DC">
      <w:pPr>
        <w:keepNext/>
        <w:spacing w:after="0" w:line="360" w:lineRule="auto"/>
        <w:ind w:firstLine="709"/>
        <w:contextualSpacing/>
        <w:jc w:val="both"/>
        <w:rPr>
          <w:rFonts w:ascii="Times New Roman" w:hAnsi="Times New Roman"/>
          <w:sz w:val="28"/>
          <w:szCs w:val="28"/>
        </w:rPr>
      </w:pPr>
      <w:r>
        <w:rPr>
          <w:rFonts w:ascii="Times New Roman" w:hAnsi="Times New Roman"/>
          <w:sz w:val="28"/>
          <w:szCs w:val="28"/>
        </w:rPr>
        <w:t xml:space="preserve">При изучении дисциплины </w:t>
      </w:r>
      <w:r w:rsidR="009C5EE6">
        <w:rPr>
          <w:rFonts w:ascii="Times New Roman" w:hAnsi="Times New Roman"/>
          <w:sz w:val="28"/>
          <w:szCs w:val="28"/>
        </w:rPr>
        <w:t xml:space="preserve">«Финансы» </w:t>
      </w:r>
      <w:r>
        <w:rPr>
          <w:rFonts w:ascii="Times New Roman" w:hAnsi="Times New Roman"/>
          <w:sz w:val="28"/>
          <w:szCs w:val="28"/>
        </w:rPr>
        <w:t xml:space="preserve">сначала необходимо по каждой теме прочитать рекомендованную литературу и составить краткий конспект основных положений, терминов, сведений, требующих запоминания и являющихся основополагающими в этой теме для освоения последующих тем </w:t>
      </w:r>
      <w:r w:rsidR="000F109D" w:rsidRPr="000F109D">
        <w:rPr>
          <w:rFonts w:ascii="Times New Roman" w:hAnsi="Times New Roman" w:cs="Times New Roman"/>
          <w:sz w:val="28"/>
          <w:szCs w:val="28"/>
        </w:rPr>
        <w:t>дисциплин</w:t>
      </w:r>
      <w:r w:rsidR="000F109D">
        <w:rPr>
          <w:rFonts w:ascii="Times New Roman" w:hAnsi="Times New Roman" w:cs="Times New Roman"/>
          <w:sz w:val="28"/>
          <w:szCs w:val="28"/>
        </w:rPr>
        <w:t>ы</w:t>
      </w:r>
      <w:r>
        <w:rPr>
          <w:rFonts w:ascii="Times New Roman" w:hAnsi="Times New Roman"/>
          <w:sz w:val="28"/>
          <w:szCs w:val="28"/>
        </w:rPr>
        <w:t>. Для расширения знания по дисциплине рекомендуется использовать Интернет-ресурсы; проводить поиски в различных системах и использовать материалы сайтов, рекомендованных преподавателем.</w:t>
      </w:r>
    </w:p>
    <w:p w:rsidR="00C045CF" w:rsidRDefault="00C045CF" w:rsidP="00BF69DC">
      <w:pPr>
        <w:keepNext/>
        <w:spacing w:after="0" w:line="360" w:lineRule="auto"/>
        <w:ind w:firstLine="709"/>
        <w:contextualSpacing/>
        <w:jc w:val="both"/>
        <w:rPr>
          <w:rFonts w:ascii="Times New Roman" w:hAnsi="Times New Roman"/>
          <w:sz w:val="28"/>
          <w:szCs w:val="28"/>
        </w:rPr>
      </w:pPr>
      <w:r>
        <w:rPr>
          <w:rFonts w:ascii="Times New Roman" w:hAnsi="Times New Roman"/>
          <w:sz w:val="28"/>
          <w:szCs w:val="28"/>
        </w:rPr>
        <w:t>Работа с научной литературой – важный составляющий элемент по освоению дисциплины.</w:t>
      </w:r>
      <w:r>
        <w:t xml:space="preserve"> </w:t>
      </w:r>
      <w:r>
        <w:rPr>
          <w:rFonts w:ascii="Times New Roman" w:hAnsi="Times New Roman"/>
          <w:sz w:val="28"/>
          <w:szCs w:val="28"/>
        </w:rPr>
        <w:t>Выбор и изучение литературы осуществляется поэтапно: первичное ознакомление и беглое прочтение источника, далее  чтение более медленное, продуманное, глубокое, с обязательным конспектированием  и анализом. Целесообразно начать чтение научной литературы с источника, в котором интересующая вас проблема представлена более широко или даже целиком. Вы получите общее представление о теме и вопросах, её касающихся. Таким источником может быть учебник или учебное пособие.</w:t>
      </w:r>
    </w:p>
    <w:p w:rsidR="00C045CF" w:rsidRDefault="00C045CF" w:rsidP="00BF69DC">
      <w:pPr>
        <w:keepNext/>
        <w:spacing w:after="0" w:line="360" w:lineRule="auto"/>
        <w:ind w:firstLine="709"/>
        <w:contextualSpacing/>
        <w:jc w:val="both"/>
        <w:rPr>
          <w:rFonts w:ascii="Times New Roman" w:hAnsi="Times New Roman"/>
          <w:sz w:val="28"/>
          <w:szCs w:val="28"/>
        </w:rPr>
      </w:pPr>
      <w:r>
        <w:rPr>
          <w:rFonts w:ascii="Times New Roman" w:hAnsi="Times New Roman"/>
          <w:sz w:val="28"/>
          <w:szCs w:val="28"/>
        </w:rPr>
        <w:t xml:space="preserve">Специальная литература для чтения и изучения отбирается по ключевым понятиям, составляющим тему исследования; по рекомендации преподавателя; из имеющихся источников. При выборе книги или статьи для чтения целесообразно установить степень сложности источника. Это определяется по количеству непонятных, малознакомых и незнакомых </w:t>
      </w:r>
      <w:r>
        <w:rPr>
          <w:rFonts w:ascii="Times New Roman" w:hAnsi="Times New Roman"/>
          <w:sz w:val="28"/>
          <w:szCs w:val="28"/>
        </w:rPr>
        <w:lastRenderedPageBreak/>
        <w:t>терминов, по наличию неясных положений и утверждений, по сложной конструкции предложений. Определив степень сложности источника, можно более рационально спланировать изучение источников, начав с более лёгких для понимания, постепенно переходя к более трудным.</w:t>
      </w:r>
      <w:r>
        <w:t xml:space="preserve"> </w:t>
      </w:r>
      <w:r>
        <w:rPr>
          <w:rFonts w:ascii="Times New Roman" w:hAnsi="Times New Roman"/>
          <w:sz w:val="28"/>
          <w:szCs w:val="28"/>
        </w:rPr>
        <w:t>Чтение научной литературы должно сопровождаться работой со словарями, учебниками, записями лекций. Это помогает адекватно понимать научную терминологию, актуализировать знания и полнее их использовать.</w:t>
      </w:r>
    </w:p>
    <w:p w:rsidR="00FE21AB" w:rsidRDefault="00FE21AB" w:rsidP="00BF69DC">
      <w:pPr>
        <w:keepNext/>
        <w:spacing w:after="0" w:line="360" w:lineRule="auto"/>
        <w:ind w:firstLine="709"/>
        <w:contextualSpacing/>
        <w:jc w:val="both"/>
        <w:rPr>
          <w:rFonts w:ascii="Times New Roman" w:hAnsi="Times New Roman"/>
          <w:b/>
          <w:sz w:val="28"/>
          <w:szCs w:val="28"/>
        </w:rPr>
      </w:pPr>
    </w:p>
    <w:p w:rsidR="00C045CF" w:rsidRDefault="006E6D71" w:rsidP="00BF69DC">
      <w:pPr>
        <w:keepNext/>
        <w:spacing w:after="0" w:line="360" w:lineRule="auto"/>
        <w:ind w:firstLine="709"/>
        <w:contextualSpacing/>
        <w:jc w:val="both"/>
        <w:rPr>
          <w:rFonts w:ascii="Times New Roman" w:hAnsi="Times New Roman"/>
          <w:b/>
          <w:sz w:val="28"/>
          <w:szCs w:val="28"/>
        </w:rPr>
      </w:pPr>
      <w:r>
        <w:rPr>
          <w:rFonts w:ascii="Times New Roman" w:hAnsi="Times New Roman"/>
          <w:b/>
          <w:sz w:val="28"/>
          <w:szCs w:val="28"/>
        </w:rPr>
        <w:t>2</w:t>
      </w:r>
      <w:r w:rsidR="00C045CF">
        <w:rPr>
          <w:rFonts w:ascii="Times New Roman" w:hAnsi="Times New Roman"/>
          <w:b/>
          <w:sz w:val="28"/>
          <w:szCs w:val="28"/>
        </w:rPr>
        <w:t xml:space="preserve">.2 Методические рекомендации по </w:t>
      </w:r>
      <w:r w:rsidR="00FE21AB">
        <w:rPr>
          <w:rFonts w:ascii="Times New Roman" w:hAnsi="Times New Roman"/>
          <w:b/>
          <w:sz w:val="28"/>
          <w:szCs w:val="28"/>
        </w:rPr>
        <w:t>подготовке к практическим занятиям (семинарам)</w:t>
      </w:r>
    </w:p>
    <w:p w:rsidR="00C045CF" w:rsidRDefault="00C045CF" w:rsidP="00BF69DC">
      <w:pPr>
        <w:keepNext/>
        <w:spacing w:after="0" w:line="360" w:lineRule="auto"/>
        <w:ind w:firstLine="709"/>
        <w:contextualSpacing/>
        <w:jc w:val="center"/>
        <w:rPr>
          <w:rFonts w:ascii="Times New Roman" w:hAnsi="Times New Roman"/>
          <w:b/>
          <w:sz w:val="28"/>
          <w:szCs w:val="28"/>
        </w:rPr>
      </w:pPr>
    </w:p>
    <w:p w:rsidR="00FE21AB" w:rsidRDefault="00FE21AB" w:rsidP="00BF69DC">
      <w:pPr>
        <w:keepNext/>
        <w:spacing w:after="0" w:line="360" w:lineRule="auto"/>
        <w:ind w:right="2" w:firstLine="709"/>
        <w:contextualSpacing/>
        <w:jc w:val="both"/>
        <w:rPr>
          <w:rFonts w:ascii="Times New Roman" w:hAnsi="Times New Roman"/>
          <w:sz w:val="28"/>
          <w:szCs w:val="28"/>
        </w:rPr>
      </w:pPr>
      <w:r>
        <w:rPr>
          <w:rFonts w:ascii="Times New Roman" w:hAnsi="Times New Roman"/>
          <w:sz w:val="28"/>
          <w:szCs w:val="28"/>
        </w:rPr>
        <w:t xml:space="preserve">Задачами проведения практических занятий являются закрепление полученного на лекциях и изученного самостоятельно материала; проверка уровня понимания студентами вопросов, рассмотренных на лекциях и по учебной литературе, степени и качества усвоения материала студентами; выявление пробелов в пройденной части </w:t>
      </w:r>
      <w:r w:rsidRPr="000F109D">
        <w:rPr>
          <w:rFonts w:ascii="Times New Roman" w:hAnsi="Times New Roman" w:cs="Times New Roman"/>
          <w:sz w:val="28"/>
          <w:szCs w:val="28"/>
        </w:rPr>
        <w:t>дисциплин</w:t>
      </w:r>
      <w:r>
        <w:rPr>
          <w:rFonts w:ascii="Times New Roman" w:hAnsi="Times New Roman" w:cs="Times New Roman"/>
          <w:sz w:val="28"/>
          <w:szCs w:val="28"/>
        </w:rPr>
        <w:t xml:space="preserve">ы </w:t>
      </w:r>
      <w:r>
        <w:rPr>
          <w:rFonts w:ascii="Times New Roman" w:hAnsi="Times New Roman"/>
          <w:sz w:val="28"/>
          <w:szCs w:val="28"/>
        </w:rPr>
        <w:t>и их устранение.</w:t>
      </w:r>
    </w:p>
    <w:p w:rsidR="00FE21AB" w:rsidRDefault="00FE21AB" w:rsidP="00BF69DC">
      <w:pPr>
        <w:keepNext/>
        <w:spacing w:after="0" w:line="360" w:lineRule="auto"/>
        <w:ind w:right="2" w:firstLine="709"/>
        <w:contextualSpacing/>
        <w:jc w:val="both"/>
        <w:rPr>
          <w:rFonts w:ascii="Times New Roman" w:hAnsi="Times New Roman"/>
          <w:sz w:val="28"/>
          <w:szCs w:val="28"/>
        </w:rPr>
      </w:pPr>
      <w:r>
        <w:rPr>
          <w:rFonts w:ascii="Times New Roman" w:hAnsi="Times New Roman"/>
          <w:sz w:val="28"/>
          <w:szCs w:val="28"/>
        </w:rPr>
        <w:t xml:space="preserve">В отличие от лекции на практическом занятие активная роль отводится студенту. Порядок ведения семинара может быть самым разнообразным, в зависимости от его формы и тех целей, которые перед ним ставятся. Но в любом случае необходимо создавать на нем атмосферу творческой дискуссии, живого, заинтересованного обмена мнениями. Практическое занятие – наиболее подходящее место для дискуссий по мировоззренческим вопросам, для формирования у студентов гражданской и профессиональной позиции, выработки навыков публичного общения в форме диалога. </w:t>
      </w:r>
    </w:p>
    <w:p w:rsidR="00FE21AB" w:rsidRDefault="00FE21AB" w:rsidP="00BF69DC">
      <w:pPr>
        <w:keepNext/>
        <w:spacing w:after="0" w:line="360" w:lineRule="auto"/>
        <w:ind w:right="2" w:firstLine="709"/>
        <w:contextualSpacing/>
        <w:jc w:val="both"/>
        <w:rPr>
          <w:rFonts w:ascii="Times New Roman" w:hAnsi="Times New Roman"/>
          <w:sz w:val="28"/>
          <w:szCs w:val="28"/>
        </w:rPr>
      </w:pPr>
      <w:r>
        <w:rPr>
          <w:rFonts w:ascii="Times New Roman" w:hAnsi="Times New Roman"/>
          <w:sz w:val="28"/>
          <w:szCs w:val="28"/>
        </w:rPr>
        <w:t xml:space="preserve">Важнейшей частью семинарского занятия является обсуждение вопросов. В зависимости от формы занятия преподаватель, сформулировав первый вопрос, предлагает выступить желающим или сделать сообщение, заранее подготовленное студентами. Эффективность семинара во многом зависит от содержания выступлений, докладов, рефератов студентов. Поэтому преподавателю важно определить к ним требования, которые </w:t>
      </w:r>
      <w:r>
        <w:rPr>
          <w:rFonts w:ascii="Times New Roman" w:hAnsi="Times New Roman"/>
          <w:sz w:val="28"/>
          <w:szCs w:val="28"/>
        </w:rPr>
        <w:lastRenderedPageBreak/>
        <w:t xml:space="preserve">должны быть достаточно четкими и в то же время не настолько регламентированными, чтобы сковывать творческую мысль студентов. </w:t>
      </w:r>
    </w:p>
    <w:p w:rsidR="00FE21AB" w:rsidRDefault="00FE21AB" w:rsidP="00BF69DC">
      <w:pPr>
        <w:keepNext/>
        <w:spacing w:after="0" w:line="360" w:lineRule="auto"/>
        <w:ind w:right="2" w:firstLine="709"/>
        <w:contextualSpacing/>
        <w:jc w:val="both"/>
        <w:rPr>
          <w:rFonts w:ascii="Times New Roman" w:hAnsi="Times New Roman"/>
          <w:sz w:val="28"/>
          <w:szCs w:val="28"/>
        </w:rPr>
      </w:pPr>
      <w:r>
        <w:rPr>
          <w:rFonts w:ascii="Times New Roman" w:hAnsi="Times New Roman"/>
          <w:sz w:val="28"/>
          <w:szCs w:val="28"/>
        </w:rPr>
        <w:t>При проведении практических занятий особенно важно учитывать роль повторений, при этом проводить повторения под новым углом зрения, в новом аспекте.</w:t>
      </w:r>
    </w:p>
    <w:p w:rsidR="00FE21AB" w:rsidRDefault="00FE21AB" w:rsidP="00BF69DC">
      <w:pPr>
        <w:keepNext/>
        <w:spacing w:after="0" w:line="360" w:lineRule="auto"/>
        <w:ind w:right="2" w:firstLine="709"/>
        <w:contextualSpacing/>
        <w:jc w:val="both"/>
        <w:rPr>
          <w:rFonts w:ascii="Times New Roman" w:hAnsi="Times New Roman"/>
          <w:sz w:val="28"/>
          <w:szCs w:val="28"/>
        </w:rPr>
      </w:pPr>
      <w:r>
        <w:rPr>
          <w:rFonts w:ascii="Times New Roman" w:hAnsi="Times New Roman"/>
          <w:sz w:val="28"/>
          <w:szCs w:val="28"/>
        </w:rPr>
        <w:t>Для успешной подготовки к практическим занятиям студенту невозможно ограничиться слушанием лекций. Требуется предварительная самостоятельная работа студентов по теме планируемого занятия. Не может быть и речи об эффективности занятий, если студенты предварительно не поработают над конспектом, учебником, учебным пособием, чтобы основательно овладеть теорией вопроса. Поэтому подготовка к практическим занятиям должна включать в себя: изучение лекционного материала; проработку плана занятия с учетом методических указаний по самостоятельной работе, самопроверку терминов и понятий; работу с учебной литературой с целью восполнения существующих недостатка знаний; работу с научной литературой и интернет-ресурсами с целью углубления знаний по отдельным проблемам, вопросам; подготовку сообщений, докладов, рефератов.</w:t>
      </w:r>
    </w:p>
    <w:p w:rsidR="00FE21AB" w:rsidRDefault="00FE21AB" w:rsidP="00BF69DC">
      <w:pPr>
        <w:keepNext/>
        <w:spacing w:after="0" w:line="360" w:lineRule="auto"/>
        <w:ind w:right="2" w:firstLine="709"/>
        <w:contextualSpacing/>
        <w:jc w:val="both"/>
        <w:rPr>
          <w:rFonts w:ascii="Times New Roman" w:hAnsi="Times New Roman"/>
          <w:sz w:val="28"/>
          <w:szCs w:val="28"/>
        </w:rPr>
      </w:pPr>
      <w:r>
        <w:rPr>
          <w:rFonts w:ascii="Times New Roman" w:hAnsi="Times New Roman"/>
          <w:sz w:val="28"/>
          <w:szCs w:val="28"/>
        </w:rPr>
        <w:t xml:space="preserve">На практических занятиях осуществляется промежуточный контроль знаний студентов в форме тестирования, контрольных вопросов, самостоятельных работ. </w:t>
      </w:r>
    </w:p>
    <w:p w:rsidR="00C045CF" w:rsidRDefault="00C045CF" w:rsidP="00BF69DC">
      <w:pPr>
        <w:keepNext/>
        <w:spacing w:after="0" w:line="360" w:lineRule="auto"/>
        <w:ind w:firstLine="709"/>
        <w:contextualSpacing/>
        <w:jc w:val="both"/>
        <w:rPr>
          <w:rFonts w:ascii="Times New Roman" w:hAnsi="Times New Roman"/>
          <w:sz w:val="28"/>
          <w:szCs w:val="28"/>
        </w:rPr>
      </w:pPr>
      <w:r>
        <w:rPr>
          <w:rFonts w:ascii="Times New Roman" w:hAnsi="Times New Roman"/>
          <w:sz w:val="28"/>
          <w:szCs w:val="28"/>
        </w:rPr>
        <w:t>На практическо</w:t>
      </w:r>
      <w:r w:rsidR="00282B4F">
        <w:rPr>
          <w:rFonts w:ascii="Times New Roman" w:hAnsi="Times New Roman"/>
          <w:sz w:val="28"/>
          <w:szCs w:val="28"/>
        </w:rPr>
        <w:t>м</w:t>
      </w:r>
      <w:r>
        <w:rPr>
          <w:rFonts w:ascii="Times New Roman" w:hAnsi="Times New Roman"/>
          <w:sz w:val="28"/>
          <w:szCs w:val="28"/>
        </w:rPr>
        <w:t xml:space="preserve"> заняти</w:t>
      </w:r>
      <w:r w:rsidR="00282B4F">
        <w:rPr>
          <w:rFonts w:ascii="Times New Roman" w:hAnsi="Times New Roman"/>
          <w:sz w:val="28"/>
          <w:szCs w:val="28"/>
        </w:rPr>
        <w:t>и</w:t>
      </w:r>
      <w:r>
        <w:rPr>
          <w:rFonts w:ascii="Times New Roman" w:hAnsi="Times New Roman"/>
          <w:sz w:val="28"/>
          <w:szCs w:val="28"/>
        </w:rPr>
        <w:t xml:space="preserve"> в зависимости от его формы и целей обычно имеет место следующая последовательность:</w:t>
      </w:r>
    </w:p>
    <w:p w:rsidR="00C045CF" w:rsidRDefault="00C045CF" w:rsidP="00BF69DC">
      <w:pPr>
        <w:pStyle w:val="a9"/>
        <w:keepNext/>
        <w:widowControl/>
        <w:numPr>
          <w:ilvl w:val="0"/>
          <w:numId w:val="6"/>
        </w:numPr>
        <w:tabs>
          <w:tab w:val="left" w:pos="1134"/>
        </w:tabs>
        <w:spacing w:line="360" w:lineRule="auto"/>
        <w:ind w:left="0" w:firstLine="709"/>
        <w:jc w:val="both"/>
        <w:rPr>
          <w:sz w:val="28"/>
          <w:szCs w:val="28"/>
        </w:rPr>
      </w:pPr>
      <w:r>
        <w:rPr>
          <w:sz w:val="28"/>
          <w:szCs w:val="28"/>
        </w:rPr>
        <w:t>выступление (доклад) по основному вопросу;</w:t>
      </w:r>
    </w:p>
    <w:p w:rsidR="00C045CF" w:rsidRDefault="00C045CF" w:rsidP="00BF69DC">
      <w:pPr>
        <w:pStyle w:val="a9"/>
        <w:keepNext/>
        <w:widowControl/>
        <w:numPr>
          <w:ilvl w:val="0"/>
          <w:numId w:val="6"/>
        </w:numPr>
        <w:tabs>
          <w:tab w:val="left" w:pos="1134"/>
        </w:tabs>
        <w:spacing w:line="360" w:lineRule="auto"/>
        <w:ind w:left="0" w:firstLine="709"/>
        <w:jc w:val="both"/>
        <w:rPr>
          <w:sz w:val="28"/>
          <w:szCs w:val="28"/>
        </w:rPr>
      </w:pPr>
      <w:r>
        <w:rPr>
          <w:sz w:val="28"/>
          <w:szCs w:val="28"/>
        </w:rPr>
        <w:t>вопросы к выступающему;</w:t>
      </w:r>
    </w:p>
    <w:p w:rsidR="00C045CF" w:rsidRDefault="00C045CF" w:rsidP="00BF69DC">
      <w:pPr>
        <w:pStyle w:val="a9"/>
        <w:keepNext/>
        <w:widowControl/>
        <w:numPr>
          <w:ilvl w:val="0"/>
          <w:numId w:val="6"/>
        </w:numPr>
        <w:tabs>
          <w:tab w:val="left" w:pos="1134"/>
        </w:tabs>
        <w:spacing w:line="360" w:lineRule="auto"/>
        <w:ind w:left="0" w:firstLine="709"/>
        <w:jc w:val="both"/>
        <w:rPr>
          <w:sz w:val="28"/>
          <w:szCs w:val="28"/>
        </w:rPr>
      </w:pPr>
      <w:r>
        <w:rPr>
          <w:sz w:val="28"/>
          <w:szCs w:val="28"/>
        </w:rPr>
        <w:t>обсуждение содержания доклада, его теоретических и методических достоинств и недостатков, дополнения и замечания по нему;</w:t>
      </w:r>
    </w:p>
    <w:p w:rsidR="00C045CF" w:rsidRDefault="00C045CF" w:rsidP="00BF69DC">
      <w:pPr>
        <w:pStyle w:val="a9"/>
        <w:keepNext/>
        <w:widowControl/>
        <w:numPr>
          <w:ilvl w:val="0"/>
          <w:numId w:val="6"/>
        </w:numPr>
        <w:tabs>
          <w:tab w:val="left" w:pos="1134"/>
        </w:tabs>
        <w:spacing w:line="360" w:lineRule="auto"/>
        <w:ind w:left="0" w:firstLine="709"/>
        <w:jc w:val="both"/>
        <w:rPr>
          <w:sz w:val="28"/>
          <w:szCs w:val="28"/>
        </w:rPr>
      </w:pPr>
      <w:r>
        <w:rPr>
          <w:sz w:val="28"/>
          <w:szCs w:val="28"/>
        </w:rPr>
        <w:t xml:space="preserve">заключительное слово докладчика; </w:t>
      </w:r>
    </w:p>
    <w:p w:rsidR="00C045CF" w:rsidRDefault="00C045CF" w:rsidP="00BF69DC">
      <w:pPr>
        <w:pStyle w:val="a9"/>
        <w:keepNext/>
        <w:widowControl/>
        <w:numPr>
          <w:ilvl w:val="0"/>
          <w:numId w:val="6"/>
        </w:numPr>
        <w:tabs>
          <w:tab w:val="left" w:pos="1134"/>
        </w:tabs>
        <w:spacing w:line="360" w:lineRule="auto"/>
        <w:ind w:left="0" w:firstLine="709"/>
        <w:jc w:val="both"/>
        <w:rPr>
          <w:sz w:val="28"/>
          <w:szCs w:val="28"/>
        </w:rPr>
      </w:pPr>
      <w:r>
        <w:rPr>
          <w:sz w:val="28"/>
          <w:szCs w:val="28"/>
        </w:rPr>
        <w:t>заключение преподавателя.</w:t>
      </w:r>
    </w:p>
    <w:p w:rsidR="00C045CF" w:rsidRDefault="00C045CF" w:rsidP="00BF69DC">
      <w:pPr>
        <w:keepNext/>
        <w:spacing w:after="0" w:line="360" w:lineRule="auto"/>
        <w:ind w:firstLine="709"/>
        <w:contextualSpacing/>
        <w:jc w:val="both"/>
        <w:rPr>
          <w:rFonts w:ascii="Times New Roman" w:hAnsi="Times New Roman"/>
          <w:sz w:val="28"/>
          <w:szCs w:val="28"/>
        </w:rPr>
      </w:pPr>
      <w:r>
        <w:rPr>
          <w:rFonts w:ascii="Times New Roman" w:hAnsi="Times New Roman"/>
          <w:sz w:val="28"/>
          <w:szCs w:val="28"/>
        </w:rPr>
        <w:lastRenderedPageBreak/>
        <w:t>Разумеется, это лишь общая схема, которая может включать в себя развертывание дискуссии по возникшему вопросу и другие элементы.</w:t>
      </w:r>
    </w:p>
    <w:p w:rsidR="00C045CF" w:rsidRDefault="00C045CF" w:rsidP="00BF69DC">
      <w:pPr>
        <w:keepNext/>
        <w:spacing w:after="0" w:line="360" w:lineRule="auto"/>
        <w:ind w:firstLine="709"/>
        <w:contextualSpacing/>
        <w:jc w:val="both"/>
        <w:rPr>
          <w:rFonts w:ascii="Times New Roman" w:hAnsi="Times New Roman"/>
          <w:sz w:val="28"/>
          <w:szCs w:val="28"/>
        </w:rPr>
      </w:pPr>
      <w:r>
        <w:rPr>
          <w:rFonts w:ascii="Times New Roman" w:hAnsi="Times New Roman"/>
          <w:sz w:val="28"/>
          <w:szCs w:val="28"/>
        </w:rPr>
        <w:t>Желательно, чтобы студент излагал материал свободно. Преподавателю, по возможности</w:t>
      </w:r>
      <w:r w:rsidR="00FE21AB">
        <w:rPr>
          <w:rFonts w:ascii="Times New Roman" w:hAnsi="Times New Roman"/>
          <w:sz w:val="28"/>
          <w:szCs w:val="28"/>
        </w:rPr>
        <w:t>,</w:t>
      </w:r>
      <w:r>
        <w:rPr>
          <w:rFonts w:ascii="Times New Roman" w:hAnsi="Times New Roman"/>
          <w:sz w:val="28"/>
          <w:szCs w:val="28"/>
        </w:rPr>
        <w:t xml:space="preserve"> не следует прерывать выступление студента своими замечаниями и комментариями. Допустима тактичная поправка неправильно произнесенного слова, ошибочного ударения и т. п. Если далее выступающий допустил ошибки, гораздо лучше, если не сам преподаватель, а другие участники семинара (практического занятия) первыми сделают ему соответствующее замечание.</w:t>
      </w:r>
    </w:p>
    <w:p w:rsidR="00C045CF" w:rsidRDefault="00C045CF" w:rsidP="00BF69DC">
      <w:pPr>
        <w:keepNext/>
        <w:spacing w:after="0" w:line="360" w:lineRule="auto"/>
        <w:ind w:firstLine="709"/>
        <w:contextualSpacing/>
        <w:jc w:val="both"/>
        <w:rPr>
          <w:rFonts w:ascii="Times New Roman" w:hAnsi="Times New Roman"/>
          <w:sz w:val="28"/>
          <w:szCs w:val="28"/>
        </w:rPr>
      </w:pPr>
      <w:r>
        <w:rPr>
          <w:rFonts w:ascii="Times New Roman" w:hAnsi="Times New Roman"/>
          <w:sz w:val="28"/>
          <w:szCs w:val="28"/>
        </w:rPr>
        <w:t>Перечень требований к любому выступлению студента примерно таков:</w:t>
      </w:r>
    </w:p>
    <w:p w:rsidR="00C045CF" w:rsidRDefault="00C045CF" w:rsidP="00BF69DC">
      <w:pPr>
        <w:pStyle w:val="a9"/>
        <w:keepNext/>
        <w:widowControl/>
        <w:numPr>
          <w:ilvl w:val="0"/>
          <w:numId w:val="7"/>
        </w:numPr>
        <w:tabs>
          <w:tab w:val="left" w:pos="1134"/>
        </w:tabs>
        <w:spacing w:line="360" w:lineRule="auto"/>
        <w:ind w:left="0" w:firstLine="709"/>
        <w:jc w:val="both"/>
        <w:rPr>
          <w:sz w:val="28"/>
          <w:szCs w:val="28"/>
        </w:rPr>
      </w:pPr>
      <w:r>
        <w:rPr>
          <w:sz w:val="28"/>
          <w:szCs w:val="28"/>
        </w:rPr>
        <w:t>связь выступления с предшествующей темой или вопросом;</w:t>
      </w:r>
    </w:p>
    <w:p w:rsidR="00C045CF" w:rsidRDefault="00C045CF" w:rsidP="00BF69DC">
      <w:pPr>
        <w:pStyle w:val="a9"/>
        <w:keepNext/>
        <w:widowControl/>
        <w:numPr>
          <w:ilvl w:val="0"/>
          <w:numId w:val="7"/>
        </w:numPr>
        <w:tabs>
          <w:tab w:val="left" w:pos="1134"/>
        </w:tabs>
        <w:spacing w:line="360" w:lineRule="auto"/>
        <w:ind w:left="0" w:firstLine="709"/>
        <w:jc w:val="both"/>
        <w:rPr>
          <w:sz w:val="28"/>
          <w:szCs w:val="28"/>
        </w:rPr>
      </w:pPr>
      <w:r>
        <w:rPr>
          <w:sz w:val="28"/>
          <w:szCs w:val="28"/>
        </w:rPr>
        <w:t>раскрытие сущности проблемы;</w:t>
      </w:r>
    </w:p>
    <w:p w:rsidR="00C045CF" w:rsidRDefault="00C045CF" w:rsidP="00BF69DC">
      <w:pPr>
        <w:pStyle w:val="a9"/>
        <w:keepNext/>
        <w:widowControl/>
        <w:numPr>
          <w:ilvl w:val="0"/>
          <w:numId w:val="7"/>
        </w:numPr>
        <w:tabs>
          <w:tab w:val="left" w:pos="1134"/>
        </w:tabs>
        <w:spacing w:line="360" w:lineRule="auto"/>
        <w:ind w:left="0" w:firstLine="709"/>
        <w:jc w:val="both"/>
        <w:rPr>
          <w:sz w:val="28"/>
          <w:szCs w:val="28"/>
        </w:rPr>
      </w:pPr>
      <w:r>
        <w:rPr>
          <w:sz w:val="28"/>
          <w:szCs w:val="28"/>
        </w:rPr>
        <w:t>методологическое значение для научной, профессиональной и практической деятельности.</w:t>
      </w:r>
    </w:p>
    <w:p w:rsidR="00C045CF" w:rsidRDefault="00C045CF" w:rsidP="00BF69DC">
      <w:pPr>
        <w:keepNext/>
        <w:spacing w:after="0" w:line="360" w:lineRule="auto"/>
        <w:ind w:firstLine="709"/>
        <w:contextualSpacing/>
        <w:jc w:val="both"/>
        <w:rPr>
          <w:rFonts w:ascii="Times New Roman" w:hAnsi="Times New Roman"/>
          <w:sz w:val="28"/>
          <w:szCs w:val="28"/>
        </w:rPr>
      </w:pPr>
      <w:r>
        <w:rPr>
          <w:rFonts w:ascii="Times New Roman" w:hAnsi="Times New Roman"/>
          <w:sz w:val="28"/>
          <w:szCs w:val="28"/>
        </w:rPr>
        <w:t>Важнейшие требования к выступлениям студентов – самостоятельность  в подборе фактического материала и аналитическом отношении к нему, умение рассматривать примеры и факты во взаимосвязи и взаимообусловленности, отбирать наиболее существенные из них.</w:t>
      </w:r>
    </w:p>
    <w:p w:rsidR="00C045CF" w:rsidRDefault="00C045CF" w:rsidP="00BF69DC">
      <w:pPr>
        <w:keepNext/>
        <w:spacing w:after="0" w:line="360" w:lineRule="auto"/>
        <w:ind w:firstLine="709"/>
        <w:contextualSpacing/>
        <w:jc w:val="both"/>
        <w:rPr>
          <w:rFonts w:ascii="Times New Roman" w:hAnsi="Times New Roman"/>
          <w:sz w:val="28"/>
          <w:szCs w:val="28"/>
        </w:rPr>
      </w:pPr>
      <w:r>
        <w:rPr>
          <w:rFonts w:ascii="Times New Roman" w:hAnsi="Times New Roman"/>
          <w:sz w:val="28"/>
          <w:szCs w:val="28"/>
        </w:rPr>
        <w:t>Приводимые докладчиком примеры и факты должны быть существенными, по возможности</w:t>
      </w:r>
      <w:r w:rsidR="00FE21AB">
        <w:rPr>
          <w:rFonts w:ascii="Times New Roman" w:hAnsi="Times New Roman"/>
          <w:sz w:val="28"/>
          <w:szCs w:val="28"/>
        </w:rPr>
        <w:t>,</w:t>
      </w:r>
      <w:r>
        <w:rPr>
          <w:rFonts w:ascii="Times New Roman" w:hAnsi="Times New Roman"/>
          <w:sz w:val="28"/>
          <w:szCs w:val="28"/>
        </w:rPr>
        <w:t xml:space="preserve"> перекликаться с профилем обучения. Примеры из  области наук, близких к будущей профессии студента. Выступление студента должно соответствовать требованиям логики. Четкое вычленение излагаемой проблемы, ее точная формулировка, неукоснительная последовательность аргументации именно данной проблемы, без неоправданных отступлений от нее в процессе обоснования, безусловная доказательность, непротиворечивость и полнота аргументации, правильное и содержательное использование понятий и терминов.</w:t>
      </w:r>
    </w:p>
    <w:p w:rsidR="00C045CF" w:rsidRDefault="00C045CF" w:rsidP="00BF69DC">
      <w:pPr>
        <w:keepNext/>
        <w:spacing w:after="0" w:line="360" w:lineRule="auto"/>
        <w:ind w:firstLine="709"/>
        <w:contextualSpacing/>
        <w:jc w:val="both"/>
        <w:rPr>
          <w:rFonts w:ascii="Times New Roman" w:hAnsi="Times New Roman"/>
          <w:sz w:val="28"/>
          <w:szCs w:val="28"/>
        </w:rPr>
      </w:pPr>
      <w:r>
        <w:rPr>
          <w:rFonts w:ascii="Times New Roman" w:hAnsi="Times New Roman"/>
          <w:sz w:val="28"/>
          <w:szCs w:val="28"/>
        </w:rPr>
        <w:t xml:space="preserve">Обстановка в аудитории во время выступления докладчика находится постоянно в сфере внимания преподавателя-руководителя. Добиваясь </w:t>
      </w:r>
      <w:r>
        <w:rPr>
          <w:rFonts w:ascii="Times New Roman" w:hAnsi="Times New Roman"/>
          <w:sz w:val="28"/>
          <w:szCs w:val="28"/>
        </w:rPr>
        <w:lastRenderedPageBreak/>
        <w:t>внимательного и аналитического отношения студентов к выступлениям товарищей, руководитель практического занятия заранее ставит их в известность, что содержательный анализ выступления, доклада или реферата он оценивает так же высоко, как и выступление с хорошим докладом.</w:t>
      </w:r>
    </w:p>
    <w:p w:rsidR="00C045CF" w:rsidRDefault="00C045CF" w:rsidP="00BF69DC">
      <w:pPr>
        <w:keepNext/>
        <w:spacing w:after="0" w:line="360" w:lineRule="auto"/>
        <w:ind w:firstLine="709"/>
        <w:contextualSpacing/>
        <w:jc w:val="both"/>
        <w:rPr>
          <w:rFonts w:ascii="Times New Roman" w:hAnsi="Times New Roman"/>
          <w:sz w:val="28"/>
          <w:szCs w:val="28"/>
        </w:rPr>
      </w:pPr>
      <w:r>
        <w:rPr>
          <w:rFonts w:ascii="Times New Roman" w:hAnsi="Times New Roman"/>
          <w:sz w:val="28"/>
          <w:szCs w:val="28"/>
        </w:rPr>
        <w:t>Вопросы к докладчику задают, прежде всего, студенты, а не преподаватель, в чем их следует поощрять. Необходимо требовать, чтобы вопросы, задаваемые студентам, были существенны, связаны с темой, точно сформулированы. Вопросам преподавателя обычно присущи следующее требования:</w:t>
      </w:r>
    </w:p>
    <w:p w:rsidR="00C045CF" w:rsidRDefault="00C045CF" w:rsidP="00BF69DC">
      <w:pPr>
        <w:pStyle w:val="a9"/>
        <w:keepNext/>
        <w:widowControl/>
        <w:numPr>
          <w:ilvl w:val="0"/>
          <w:numId w:val="8"/>
        </w:numPr>
        <w:tabs>
          <w:tab w:val="left" w:pos="993"/>
        </w:tabs>
        <w:spacing w:line="360" w:lineRule="auto"/>
        <w:ind w:left="0" w:firstLine="709"/>
        <w:jc w:val="both"/>
        <w:rPr>
          <w:sz w:val="28"/>
          <w:szCs w:val="28"/>
        </w:rPr>
      </w:pPr>
      <w:r>
        <w:rPr>
          <w:sz w:val="28"/>
          <w:szCs w:val="28"/>
        </w:rPr>
        <w:t xml:space="preserve">ясность и четкость формулировок, определенность границ, весомость смысловой нагрузки; </w:t>
      </w:r>
    </w:p>
    <w:p w:rsidR="00C045CF" w:rsidRDefault="00C045CF" w:rsidP="00BF69DC">
      <w:pPr>
        <w:pStyle w:val="a9"/>
        <w:keepNext/>
        <w:widowControl/>
        <w:numPr>
          <w:ilvl w:val="0"/>
          <w:numId w:val="8"/>
        </w:numPr>
        <w:tabs>
          <w:tab w:val="left" w:pos="993"/>
        </w:tabs>
        <w:spacing w:line="360" w:lineRule="auto"/>
        <w:ind w:left="0" w:firstLine="709"/>
        <w:jc w:val="both"/>
        <w:rPr>
          <w:sz w:val="28"/>
          <w:szCs w:val="28"/>
        </w:rPr>
      </w:pPr>
      <w:r>
        <w:rPr>
          <w:sz w:val="28"/>
          <w:szCs w:val="28"/>
        </w:rPr>
        <w:t xml:space="preserve">уместность постановки вопроса в данный момент, острота его звучания в сложившейся ситуации, пробуждающая живой интерес студенческой аудитории; </w:t>
      </w:r>
    </w:p>
    <w:p w:rsidR="00C045CF" w:rsidRDefault="00C045CF" w:rsidP="00BF69DC">
      <w:pPr>
        <w:pStyle w:val="a9"/>
        <w:keepNext/>
        <w:widowControl/>
        <w:numPr>
          <w:ilvl w:val="0"/>
          <w:numId w:val="8"/>
        </w:numPr>
        <w:tabs>
          <w:tab w:val="left" w:pos="993"/>
        </w:tabs>
        <w:spacing w:line="360" w:lineRule="auto"/>
        <w:ind w:left="0" w:firstLine="709"/>
        <w:jc w:val="both"/>
        <w:rPr>
          <w:sz w:val="28"/>
          <w:szCs w:val="28"/>
        </w:rPr>
      </w:pPr>
      <w:r>
        <w:rPr>
          <w:sz w:val="28"/>
          <w:szCs w:val="28"/>
        </w:rPr>
        <w:t>вопросы должны быть посильными для студентов.</w:t>
      </w:r>
    </w:p>
    <w:p w:rsidR="00C045CF" w:rsidRDefault="00C045CF" w:rsidP="00BF69DC">
      <w:pPr>
        <w:keepNext/>
        <w:spacing w:after="0" w:line="360" w:lineRule="auto"/>
        <w:ind w:firstLine="709"/>
        <w:contextualSpacing/>
        <w:jc w:val="both"/>
        <w:rPr>
          <w:rFonts w:ascii="Times New Roman" w:hAnsi="Times New Roman"/>
          <w:sz w:val="28"/>
          <w:szCs w:val="28"/>
        </w:rPr>
      </w:pPr>
      <w:r>
        <w:rPr>
          <w:rFonts w:ascii="Times New Roman" w:hAnsi="Times New Roman"/>
          <w:sz w:val="28"/>
          <w:szCs w:val="28"/>
        </w:rPr>
        <w:t>По своему характеру вопросы бывают уточняющими, наводящими, встречными; другая категория вопросов, например, казусных, может содержать предпосылки различных суждений, быть примером или положением, включающим кажущееся или действительное противоречие.</w:t>
      </w:r>
    </w:p>
    <w:p w:rsidR="00C045CF" w:rsidRDefault="00C045CF" w:rsidP="00BF69DC">
      <w:pPr>
        <w:keepNext/>
        <w:spacing w:after="0" w:line="360" w:lineRule="auto"/>
        <w:ind w:firstLine="709"/>
        <w:contextualSpacing/>
        <w:jc w:val="both"/>
        <w:rPr>
          <w:rFonts w:ascii="Times New Roman" w:hAnsi="Times New Roman"/>
          <w:sz w:val="28"/>
          <w:szCs w:val="28"/>
        </w:rPr>
      </w:pPr>
      <w:r>
        <w:rPr>
          <w:rFonts w:ascii="Times New Roman" w:hAnsi="Times New Roman"/>
          <w:sz w:val="28"/>
          <w:szCs w:val="28"/>
        </w:rPr>
        <w:t>Уточняющие вопросы имеют своей целью заставить студента яснее высказать мысль, четко и определенно сформулировать ее, чтобы установить, оговорился ли он или имеет место неверное толкование проблемы. Ответ позволяет преподавателю принять правильное решение: исправленная оговорка снимает вопрос, ошибочное мнение выносится на обсуждение участников практического занятия, но без подчеркивания его ошибочности.</w:t>
      </w:r>
    </w:p>
    <w:p w:rsidR="00C045CF" w:rsidRDefault="00C045CF" w:rsidP="00BF69DC">
      <w:pPr>
        <w:keepNext/>
        <w:spacing w:after="0" w:line="360" w:lineRule="auto"/>
        <w:ind w:firstLine="709"/>
        <w:contextualSpacing/>
        <w:jc w:val="both"/>
        <w:rPr>
          <w:rFonts w:ascii="Times New Roman" w:hAnsi="Times New Roman"/>
          <w:sz w:val="28"/>
          <w:szCs w:val="28"/>
        </w:rPr>
      </w:pPr>
      <w:r>
        <w:rPr>
          <w:rFonts w:ascii="Times New Roman" w:hAnsi="Times New Roman"/>
          <w:sz w:val="28"/>
          <w:szCs w:val="28"/>
        </w:rPr>
        <w:t xml:space="preserve">Наводящие или направляющие вопросы имеют своей задачей ввести полемику в нужное русло, помешать нежелательным отклонениям от сути проблемы. Важно, чтобы такие вопросы приоткрывали новые сферы приложения высказанных положений, расширяли мыслительный горизонт </w:t>
      </w:r>
      <w:r>
        <w:rPr>
          <w:rFonts w:ascii="Times New Roman" w:hAnsi="Times New Roman"/>
          <w:sz w:val="28"/>
          <w:szCs w:val="28"/>
        </w:rPr>
        <w:lastRenderedPageBreak/>
        <w:t>студентов. Наводящие вопросы на практическом занятие являются редкостью и ставятся лишь в исключительных случаях.</w:t>
      </w:r>
    </w:p>
    <w:p w:rsidR="00C045CF" w:rsidRDefault="00C045CF" w:rsidP="00BF69DC">
      <w:pPr>
        <w:keepNext/>
        <w:spacing w:after="0" w:line="360" w:lineRule="auto"/>
        <w:ind w:firstLine="709"/>
        <w:contextualSpacing/>
        <w:jc w:val="both"/>
        <w:rPr>
          <w:rFonts w:ascii="Times New Roman" w:hAnsi="Times New Roman"/>
          <w:sz w:val="28"/>
          <w:szCs w:val="28"/>
        </w:rPr>
      </w:pPr>
      <w:r>
        <w:rPr>
          <w:rFonts w:ascii="Times New Roman" w:hAnsi="Times New Roman"/>
          <w:sz w:val="28"/>
          <w:szCs w:val="28"/>
        </w:rPr>
        <w:t>Встречные вопросы содержат требования дополнительной аргументации, а также формально-логического анализа выступления или его отдельных положений. Цель таких вопросов — формирование у студентов умения всесторонне и глубоко обосновывать выдвигаемые положения, способности обнаруживать логические ошибки, обусловившие неубедительность или сомнительность вывода.</w:t>
      </w:r>
    </w:p>
    <w:p w:rsidR="00C045CF" w:rsidRDefault="00C045CF" w:rsidP="00BF69DC">
      <w:pPr>
        <w:keepNext/>
        <w:spacing w:after="0" w:line="360" w:lineRule="auto"/>
        <w:ind w:firstLine="709"/>
        <w:contextualSpacing/>
        <w:jc w:val="both"/>
        <w:rPr>
          <w:rFonts w:ascii="Times New Roman" w:hAnsi="Times New Roman"/>
          <w:sz w:val="28"/>
          <w:szCs w:val="28"/>
        </w:rPr>
      </w:pPr>
      <w:r>
        <w:rPr>
          <w:rFonts w:ascii="Times New Roman" w:hAnsi="Times New Roman"/>
          <w:sz w:val="28"/>
          <w:szCs w:val="28"/>
        </w:rPr>
        <w:t xml:space="preserve">Казусные вопросы предлагаются студенту или всей группе в тех случаях, когда в выступлении, докладе проблема освещена верно, но слишком схематично, все кажется ясным и простым (хотя подлинная глубина проблемы не раскрыта) и в аудитории образуется «вакуум интересов». Возникает необходимость показать, что в изложенной проблеме не все так просто, как это может показаться. По возможности, опираясь на знания, уже известные студентам, преподаватель найдет более сложный аспект проблемы и вынесет его на обсуждение в виде вопроса. Цель таких вопросов в том, чтобы сложное, противоречивое явление реальной действительности, содержащее в себе предпосылки для различных суждений, было осмыслено студентами в свете обсужденной теоретической проблемы, чтобы студент научился мыслить шире и глубже. </w:t>
      </w:r>
    </w:p>
    <w:p w:rsidR="00C045CF" w:rsidRDefault="00C045CF" w:rsidP="00BF69DC">
      <w:pPr>
        <w:keepNext/>
        <w:spacing w:after="0" w:line="360" w:lineRule="auto"/>
        <w:ind w:firstLine="709"/>
        <w:contextualSpacing/>
        <w:jc w:val="both"/>
        <w:rPr>
          <w:rFonts w:ascii="Times New Roman" w:hAnsi="Times New Roman"/>
          <w:sz w:val="28"/>
          <w:szCs w:val="28"/>
        </w:rPr>
      </w:pPr>
      <w:r>
        <w:rPr>
          <w:rFonts w:ascii="Times New Roman" w:hAnsi="Times New Roman"/>
          <w:sz w:val="28"/>
          <w:szCs w:val="28"/>
        </w:rPr>
        <w:t>Вопрос может быть поставлен в чисто теоретическом плане, но могут быть упомянуты и конкретные случаи, события, по возможности  близкие или хорошо известные участникам практического занятия, и предоставлена возможность самим комментировать их в плане теоретической проблемы, обсуждаемой на практическом занятие.</w:t>
      </w:r>
    </w:p>
    <w:p w:rsidR="00C045CF" w:rsidRDefault="00C045CF" w:rsidP="00BF69DC">
      <w:pPr>
        <w:keepNext/>
        <w:spacing w:after="0" w:line="360" w:lineRule="auto"/>
        <w:ind w:firstLine="709"/>
        <w:contextualSpacing/>
        <w:jc w:val="both"/>
        <w:rPr>
          <w:rFonts w:ascii="Times New Roman" w:hAnsi="Times New Roman"/>
          <w:sz w:val="28"/>
          <w:szCs w:val="28"/>
        </w:rPr>
      </w:pPr>
      <w:r>
        <w:rPr>
          <w:rFonts w:ascii="Times New Roman" w:hAnsi="Times New Roman"/>
          <w:sz w:val="28"/>
          <w:szCs w:val="28"/>
        </w:rPr>
        <w:t xml:space="preserve">Вопросы, преследующие создание «ситуации затруднений», обычно представляют собой две-три противоречащих друг другу формулировки, из которых необходимо обнаружить и обосновать истинну, или же берется высказывание какого-либо автора (без указания его фамилии) для анализа. В </w:t>
      </w:r>
      <w:r>
        <w:rPr>
          <w:rFonts w:ascii="Times New Roman" w:hAnsi="Times New Roman"/>
          <w:sz w:val="28"/>
          <w:szCs w:val="28"/>
        </w:rPr>
        <w:lastRenderedPageBreak/>
        <w:t>основном характер таких вопросов совпадает с постановкой задач на самостоятельность мышления.</w:t>
      </w:r>
    </w:p>
    <w:p w:rsidR="00C045CF" w:rsidRDefault="00C045CF" w:rsidP="00BF69DC">
      <w:pPr>
        <w:keepNext/>
        <w:spacing w:after="0" w:line="360" w:lineRule="auto"/>
        <w:ind w:firstLine="709"/>
        <w:contextualSpacing/>
        <w:jc w:val="both"/>
        <w:rPr>
          <w:rFonts w:ascii="Times New Roman" w:hAnsi="Times New Roman"/>
          <w:b/>
          <w:sz w:val="28"/>
          <w:szCs w:val="28"/>
        </w:rPr>
      </w:pPr>
    </w:p>
    <w:p w:rsidR="00C045CF" w:rsidRDefault="006E6D71" w:rsidP="00BF69DC">
      <w:pPr>
        <w:keepNext/>
        <w:spacing w:after="0" w:line="360" w:lineRule="auto"/>
        <w:ind w:firstLine="709"/>
        <w:contextualSpacing/>
        <w:rPr>
          <w:rFonts w:ascii="Times New Roman" w:hAnsi="Times New Roman"/>
          <w:b/>
          <w:color w:val="000000"/>
          <w:sz w:val="28"/>
          <w:szCs w:val="28"/>
        </w:rPr>
      </w:pPr>
      <w:r>
        <w:rPr>
          <w:rFonts w:ascii="Times New Roman" w:hAnsi="Times New Roman"/>
          <w:b/>
          <w:color w:val="000000"/>
          <w:sz w:val="28"/>
          <w:szCs w:val="28"/>
        </w:rPr>
        <w:t>2.3</w:t>
      </w:r>
      <w:r w:rsidR="00C045CF">
        <w:rPr>
          <w:rFonts w:ascii="Times New Roman" w:hAnsi="Times New Roman"/>
          <w:b/>
          <w:color w:val="000000"/>
          <w:sz w:val="28"/>
          <w:szCs w:val="28"/>
        </w:rPr>
        <w:t xml:space="preserve"> Методические указания к выполнению </w:t>
      </w:r>
      <w:r w:rsidR="009C5EE6">
        <w:rPr>
          <w:rFonts w:ascii="Times New Roman" w:hAnsi="Times New Roman"/>
          <w:b/>
          <w:color w:val="000000"/>
          <w:sz w:val="28"/>
          <w:szCs w:val="28"/>
        </w:rPr>
        <w:t>курсовой</w:t>
      </w:r>
      <w:r w:rsidR="00C045CF">
        <w:rPr>
          <w:rFonts w:ascii="Times New Roman" w:hAnsi="Times New Roman"/>
          <w:b/>
          <w:color w:val="000000"/>
          <w:sz w:val="28"/>
          <w:szCs w:val="28"/>
        </w:rPr>
        <w:t xml:space="preserve"> работы</w:t>
      </w:r>
    </w:p>
    <w:p w:rsidR="006E6D71" w:rsidRDefault="006E6D71" w:rsidP="00BF69DC">
      <w:pPr>
        <w:keepNext/>
        <w:shd w:val="clear" w:color="auto" w:fill="FFFFFF"/>
        <w:spacing w:after="0" w:line="360" w:lineRule="auto"/>
        <w:ind w:left="5" w:right="24" w:firstLine="709"/>
        <w:jc w:val="both"/>
        <w:rPr>
          <w:rFonts w:ascii="Times New Roman" w:eastAsia="Times New Roman" w:hAnsi="Times New Roman" w:cs="Times New Roman"/>
          <w:color w:val="000000"/>
          <w:spacing w:val="-2"/>
          <w:sz w:val="28"/>
          <w:szCs w:val="24"/>
        </w:rPr>
      </w:pPr>
    </w:p>
    <w:p w:rsidR="009C5EE6" w:rsidRPr="009C5EE6" w:rsidRDefault="009C5EE6" w:rsidP="00BF69DC">
      <w:pPr>
        <w:keepNext/>
        <w:shd w:val="clear" w:color="auto" w:fill="FFFFFF"/>
        <w:spacing w:after="0" w:line="360" w:lineRule="auto"/>
        <w:ind w:left="5" w:right="24" w:firstLine="709"/>
        <w:jc w:val="both"/>
        <w:rPr>
          <w:rFonts w:ascii="Times New Roman" w:eastAsia="Times New Roman" w:hAnsi="Times New Roman" w:cs="Times New Roman"/>
          <w:sz w:val="28"/>
          <w:szCs w:val="24"/>
        </w:rPr>
      </w:pPr>
      <w:r w:rsidRPr="009C5EE6">
        <w:rPr>
          <w:rFonts w:ascii="Times New Roman" w:eastAsia="Times New Roman" w:hAnsi="Times New Roman" w:cs="Times New Roman"/>
          <w:color w:val="000000"/>
          <w:spacing w:val="-2"/>
          <w:sz w:val="28"/>
          <w:szCs w:val="24"/>
        </w:rPr>
        <w:t xml:space="preserve">Курсовая работа является самостоятельной работой на определенную </w:t>
      </w:r>
      <w:r w:rsidRPr="009C5EE6">
        <w:rPr>
          <w:rFonts w:ascii="Times New Roman" w:eastAsia="Times New Roman" w:hAnsi="Times New Roman" w:cs="Times New Roman"/>
          <w:color w:val="000000"/>
          <w:spacing w:val="8"/>
          <w:sz w:val="28"/>
          <w:szCs w:val="24"/>
        </w:rPr>
        <w:t>тему,</w:t>
      </w:r>
      <w:r w:rsidRPr="009C5EE6">
        <w:rPr>
          <w:rFonts w:ascii="Times New Roman" w:eastAsia="Times New Roman" w:hAnsi="Times New Roman" w:cs="Times New Roman"/>
          <w:color w:val="000000"/>
          <w:sz w:val="28"/>
          <w:szCs w:val="24"/>
        </w:rPr>
        <w:t xml:space="preserve"> </w:t>
      </w:r>
      <w:r w:rsidRPr="009C5EE6">
        <w:rPr>
          <w:rFonts w:ascii="Times New Roman" w:eastAsia="Times New Roman" w:hAnsi="Times New Roman" w:cs="Times New Roman"/>
          <w:color w:val="000000"/>
          <w:spacing w:val="-8"/>
          <w:sz w:val="28"/>
          <w:szCs w:val="24"/>
        </w:rPr>
        <w:t>выполненная студентом под руководством преподавателя.</w:t>
      </w:r>
    </w:p>
    <w:p w:rsidR="009C5EE6" w:rsidRPr="009C5EE6" w:rsidRDefault="009C5EE6" w:rsidP="00BF69DC">
      <w:pPr>
        <w:keepNext/>
        <w:shd w:val="clear" w:color="auto" w:fill="FFFFFF"/>
        <w:spacing w:after="0" w:line="360" w:lineRule="auto"/>
        <w:ind w:left="19" w:right="7" w:firstLine="709"/>
        <w:jc w:val="both"/>
        <w:rPr>
          <w:rFonts w:ascii="Times New Roman" w:eastAsia="Times New Roman" w:hAnsi="Times New Roman" w:cs="Times New Roman"/>
          <w:sz w:val="28"/>
          <w:szCs w:val="24"/>
        </w:rPr>
      </w:pPr>
      <w:r w:rsidRPr="009C5EE6">
        <w:rPr>
          <w:rFonts w:ascii="Times New Roman" w:eastAsia="Times New Roman" w:hAnsi="Times New Roman" w:cs="Times New Roman"/>
          <w:sz w:val="28"/>
          <w:szCs w:val="24"/>
        </w:rPr>
        <w:t>Целью написания курсовой работы является: развитие творческих способностей студента; приобретение и развитие навыков самостоятельно анализировать, делать выводы; ориентироваться в сложившейся  экономической ситуации; выявлять актуальные проблемы и проводить научные изыскания путей и методов их решения; приобретение навыков решения нестандартных задач, прогнозирования экономических процессов в сфере финансов государства и конкретного учреждения; видеть перспективы развития бюджетных отношений и своей профессиональной деятельности.</w:t>
      </w:r>
    </w:p>
    <w:p w:rsidR="009C5EE6" w:rsidRPr="009C5EE6" w:rsidRDefault="009C5EE6" w:rsidP="00BF69DC">
      <w:pPr>
        <w:keepNext/>
        <w:shd w:val="clear" w:color="auto" w:fill="FFFFFF"/>
        <w:spacing w:after="0" w:line="360" w:lineRule="auto"/>
        <w:ind w:left="24" w:right="2" w:firstLine="709"/>
        <w:jc w:val="both"/>
        <w:rPr>
          <w:rFonts w:ascii="Times New Roman" w:eastAsia="Times New Roman" w:hAnsi="Times New Roman" w:cs="Times New Roman"/>
          <w:sz w:val="28"/>
          <w:szCs w:val="24"/>
        </w:rPr>
      </w:pPr>
      <w:r w:rsidRPr="009C5EE6">
        <w:rPr>
          <w:rFonts w:ascii="Times New Roman" w:eastAsia="Times New Roman" w:hAnsi="Times New Roman" w:cs="Times New Roman"/>
          <w:color w:val="000000"/>
          <w:spacing w:val="-6"/>
          <w:sz w:val="28"/>
          <w:szCs w:val="24"/>
        </w:rPr>
        <w:t xml:space="preserve">Курсовая работа должна носить творческий характер и содержать анализ </w:t>
      </w:r>
      <w:r w:rsidRPr="009C5EE6">
        <w:rPr>
          <w:rFonts w:ascii="Times New Roman" w:eastAsia="Times New Roman" w:hAnsi="Times New Roman" w:cs="Times New Roman"/>
          <w:color w:val="000000"/>
          <w:spacing w:val="-1"/>
          <w:sz w:val="28"/>
          <w:szCs w:val="24"/>
        </w:rPr>
        <w:t xml:space="preserve">различных точек зрения по освещаемым дискуссионным вопросам, а также </w:t>
      </w:r>
      <w:r w:rsidRPr="009C5EE6">
        <w:rPr>
          <w:rFonts w:ascii="Times New Roman" w:eastAsia="Times New Roman" w:hAnsi="Times New Roman" w:cs="Times New Roman"/>
          <w:color w:val="000000"/>
          <w:spacing w:val="-5"/>
          <w:sz w:val="28"/>
          <w:szCs w:val="24"/>
        </w:rPr>
        <w:t>практическую оценку и свое отношение к ним. В ходе написания курсовой ра</w:t>
      </w:r>
      <w:r w:rsidRPr="009C5EE6">
        <w:rPr>
          <w:rFonts w:ascii="Times New Roman" w:eastAsia="Times New Roman" w:hAnsi="Times New Roman" w:cs="Times New Roman"/>
          <w:color w:val="000000"/>
          <w:spacing w:val="-5"/>
          <w:sz w:val="28"/>
          <w:szCs w:val="24"/>
        </w:rPr>
        <w:softHyphen/>
      </w:r>
      <w:r w:rsidRPr="009C5EE6">
        <w:rPr>
          <w:rFonts w:ascii="Times New Roman" w:eastAsia="Times New Roman" w:hAnsi="Times New Roman" w:cs="Times New Roman"/>
          <w:color w:val="000000"/>
          <w:spacing w:val="-2"/>
          <w:sz w:val="28"/>
          <w:szCs w:val="24"/>
        </w:rPr>
        <w:t xml:space="preserve">боты студент должен использовать знания, полученные в процессе изучения </w:t>
      </w:r>
      <w:r w:rsidRPr="009C5EE6">
        <w:rPr>
          <w:rFonts w:ascii="Times New Roman" w:eastAsia="Times New Roman" w:hAnsi="Times New Roman" w:cs="Times New Roman"/>
          <w:color w:val="000000"/>
          <w:spacing w:val="-3"/>
          <w:sz w:val="28"/>
          <w:szCs w:val="24"/>
        </w:rPr>
        <w:t xml:space="preserve">смежных дисциплин специализации, собирать и анализировать практический </w:t>
      </w:r>
      <w:r w:rsidRPr="009C5EE6">
        <w:rPr>
          <w:rFonts w:ascii="Times New Roman" w:eastAsia="Times New Roman" w:hAnsi="Times New Roman" w:cs="Times New Roman"/>
          <w:color w:val="000000"/>
          <w:spacing w:val="-6"/>
          <w:sz w:val="28"/>
          <w:szCs w:val="24"/>
        </w:rPr>
        <w:t>материал. Органическое сочетание теоретических знаний с примерами из прак</w:t>
      </w:r>
      <w:r w:rsidRPr="009C5EE6">
        <w:rPr>
          <w:rFonts w:ascii="Times New Roman" w:eastAsia="Times New Roman" w:hAnsi="Times New Roman" w:cs="Times New Roman"/>
          <w:color w:val="000000"/>
          <w:spacing w:val="-6"/>
          <w:sz w:val="28"/>
          <w:szCs w:val="24"/>
        </w:rPr>
        <w:softHyphen/>
        <w:t>тики определяют качество выполненной курсовой работы. Содержащиеся в ра</w:t>
      </w:r>
      <w:r w:rsidRPr="009C5EE6">
        <w:rPr>
          <w:rFonts w:ascii="Times New Roman" w:eastAsia="Times New Roman" w:hAnsi="Times New Roman" w:cs="Times New Roman"/>
          <w:color w:val="000000"/>
          <w:spacing w:val="-6"/>
          <w:sz w:val="28"/>
          <w:szCs w:val="24"/>
        </w:rPr>
        <w:softHyphen/>
      </w:r>
      <w:r w:rsidRPr="009C5EE6">
        <w:rPr>
          <w:rFonts w:ascii="Times New Roman" w:eastAsia="Times New Roman" w:hAnsi="Times New Roman" w:cs="Times New Roman"/>
          <w:color w:val="000000"/>
          <w:spacing w:val="-7"/>
          <w:sz w:val="28"/>
          <w:szCs w:val="24"/>
        </w:rPr>
        <w:t>боте отдельные положения должны подтверждаться не выдуманными примера</w:t>
      </w:r>
      <w:r w:rsidRPr="009C5EE6">
        <w:rPr>
          <w:rFonts w:ascii="Times New Roman" w:eastAsia="Times New Roman" w:hAnsi="Times New Roman" w:cs="Times New Roman"/>
          <w:color w:val="000000"/>
          <w:spacing w:val="-7"/>
          <w:sz w:val="28"/>
          <w:szCs w:val="24"/>
        </w:rPr>
        <w:softHyphen/>
        <w:t>ми с условными цифрами, а подлинными плановыми и фактическими показате</w:t>
      </w:r>
      <w:r w:rsidRPr="009C5EE6">
        <w:rPr>
          <w:rFonts w:ascii="Times New Roman" w:eastAsia="Times New Roman" w:hAnsi="Times New Roman" w:cs="Times New Roman"/>
          <w:color w:val="000000"/>
          <w:spacing w:val="-7"/>
          <w:sz w:val="28"/>
          <w:szCs w:val="24"/>
        </w:rPr>
        <w:softHyphen/>
        <w:t>лями деятельности организаций и учреждений.</w:t>
      </w:r>
    </w:p>
    <w:p w:rsidR="009C5EE6" w:rsidRPr="009C5EE6" w:rsidRDefault="009C5EE6" w:rsidP="00BF69DC">
      <w:pPr>
        <w:keepNext/>
        <w:shd w:val="clear" w:color="auto" w:fill="FFFFFF"/>
        <w:spacing w:after="0" w:line="360" w:lineRule="auto"/>
        <w:ind w:left="48" w:firstLine="709"/>
        <w:jc w:val="both"/>
        <w:rPr>
          <w:rFonts w:ascii="Times New Roman" w:eastAsia="Times New Roman" w:hAnsi="Times New Roman" w:cs="Times New Roman"/>
          <w:sz w:val="28"/>
          <w:szCs w:val="24"/>
        </w:rPr>
      </w:pPr>
      <w:r w:rsidRPr="009C5EE6">
        <w:rPr>
          <w:rFonts w:ascii="Times New Roman" w:eastAsia="Times New Roman" w:hAnsi="Times New Roman" w:cs="Times New Roman"/>
          <w:color w:val="000000"/>
          <w:spacing w:val="-3"/>
          <w:sz w:val="28"/>
          <w:szCs w:val="24"/>
        </w:rPr>
        <w:t xml:space="preserve">В процессе написания курсовой работы студент должен разобраться в </w:t>
      </w:r>
      <w:r w:rsidRPr="009C5EE6">
        <w:rPr>
          <w:rFonts w:ascii="Times New Roman" w:eastAsia="Times New Roman" w:hAnsi="Times New Roman" w:cs="Times New Roman"/>
          <w:color w:val="000000"/>
          <w:spacing w:val="-4"/>
          <w:sz w:val="28"/>
          <w:szCs w:val="24"/>
        </w:rPr>
        <w:t xml:space="preserve">теоретических вопросах избранной темы, самостоятельно проанализировать </w:t>
      </w:r>
      <w:r w:rsidRPr="009C5EE6">
        <w:rPr>
          <w:rFonts w:ascii="Times New Roman" w:eastAsia="Times New Roman" w:hAnsi="Times New Roman" w:cs="Times New Roman"/>
          <w:color w:val="000000"/>
          <w:spacing w:val="-7"/>
          <w:sz w:val="28"/>
          <w:szCs w:val="24"/>
        </w:rPr>
        <w:t>практический материал, разобрать и обосновать практические предложения.</w:t>
      </w:r>
    </w:p>
    <w:p w:rsidR="009C5EE6" w:rsidRPr="009C5EE6" w:rsidRDefault="00B56718" w:rsidP="00BF69DC">
      <w:pPr>
        <w:keepNext/>
        <w:shd w:val="clear" w:color="auto" w:fill="FFFFFF"/>
        <w:spacing w:after="0" w:line="360" w:lineRule="auto"/>
        <w:ind w:left="48" w:right="2" w:firstLine="709"/>
        <w:jc w:val="both"/>
        <w:rPr>
          <w:rFonts w:ascii="Times New Roman" w:eastAsia="Times New Roman" w:hAnsi="Times New Roman" w:cs="Times New Roman"/>
          <w:sz w:val="28"/>
          <w:szCs w:val="24"/>
        </w:rPr>
      </w:pPr>
      <w:r>
        <w:rPr>
          <w:rFonts w:ascii="Times New Roman" w:eastAsia="Times New Roman" w:hAnsi="Times New Roman" w:cs="Times New Roman"/>
          <w:color w:val="000000"/>
          <w:spacing w:val="-2"/>
          <w:sz w:val="28"/>
          <w:szCs w:val="24"/>
        </w:rPr>
        <w:t>В</w:t>
      </w:r>
      <w:r w:rsidR="009C5EE6" w:rsidRPr="009C5EE6">
        <w:rPr>
          <w:rFonts w:ascii="Times New Roman" w:eastAsia="Times New Roman" w:hAnsi="Times New Roman" w:cs="Times New Roman"/>
          <w:color w:val="000000"/>
          <w:spacing w:val="-2"/>
          <w:sz w:val="28"/>
          <w:szCs w:val="24"/>
        </w:rPr>
        <w:t xml:space="preserve">начале изучаются законодательные, нормативные и инструктивные </w:t>
      </w:r>
      <w:r w:rsidR="009C5EE6" w:rsidRPr="009C5EE6">
        <w:rPr>
          <w:rFonts w:ascii="Times New Roman" w:eastAsia="Times New Roman" w:hAnsi="Times New Roman" w:cs="Times New Roman"/>
          <w:color w:val="000000"/>
          <w:spacing w:val="-3"/>
          <w:sz w:val="28"/>
          <w:szCs w:val="24"/>
        </w:rPr>
        <w:t xml:space="preserve">материалы, затем монографии отдельных авторов, после чего периодические </w:t>
      </w:r>
      <w:r w:rsidR="009C5EE6" w:rsidRPr="009C5EE6">
        <w:rPr>
          <w:rFonts w:ascii="Times New Roman" w:eastAsia="Times New Roman" w:hAnsi="Times New Roman" w:cs="Times New Roman"/>
          <w:color w:val="000000"/>
          <w:spacing w:val="-4"/>
          <w:sz w:val="28"/>
          <w:szCs w:val="24"/>
        </w:rPr>
        <w:lastRenderedPageBreak/>
        <w:t xml:space="preserve">издания. Глубокое и всестороннее знакомство с литературными источниками </w:t>
      </w:r>
      <w:r w:rsidR="009C5EE6" w:rsidRPr="009C5EE6">
        <w:rPr>
          <w:rFonts w:ascii="Times New Roman" w:eastAsia="Times New Roman" w:hAnsi="Times New Roman" w:cs="Times New Roman"/>
          <w:color w:val="000000"/>
          <w:spacing w:val="-5"/>
          <w:sz w:val="28"/>
          <w:szCs w:val="24"/>
        </w:rPr>
        <w:t xml:space="preserve">позволит плодотворно, со знанием дела подобрать необходимый практический </w:t>
      </w:r>
      <w:r w:rsidR="009C5EE6" w:rsidRPr="009C5EE6">
        <w:rPr>
          <w:rFonts w:ascii="Times New Roman" w:eastAsia="Times New Roman" w:hAnsi="Times New Roman" w:cs="Times New Roman"/>
          <w:color w:val="000000"/>
          <w:spacing w:val="-10"/>
          <w:sz w:val="28"/>
          <w:szCs w:val="24"/>
        </w:rPr>
        <w:t>материал.</w:t>
      </w:r>
    </w:p>
    <w:p w:rsidR="009C5EE6" w:rsidRPr="009C5EE6" w:rsidRDefault="009C5EE6" w:rsidP="00BF69DC">
      <w:pPr>
        <w:keepNext/>
        <w:shd w:val="clear" w:color="auto" w:fill="FFFFFF"/>
        <w:spacing w:after="0" w:line="360" w:lineRule="auto"/>
        <w:ind w:left="50" w:firstLine="709"/>
        <w:jc w:val="both"/>
        <w:rPr>
          <w:rFonts w:ascii="Times New Roman" w:eastAsia="Times New Roman" w:hAnsi="Times New Roman" w:cs="Times New Roman"/>
          <w:sz w:val="28"/>
          <w:szCs w:val="24"/>
        </w:rPr>
      </w:pPr>
      <w:r w:rsidRPr="009C5EE6">
        <w:rPr>
          <w:rFonts w:ascii="Times New Roman" w:eastAsia="Times New Roman" w:hAnsi="Times New Roman" w:cs="Times New Roman"/>
          <w:color w:val="000000"/>
          <w:spacing w:val="-6"/>
          <w:sz w:val="28"/>
          <w:szCs w:val="24"/>
        </w:rPr>
        <w:t>Таким образом, качественно выполненная курсовая работа характеризу</w:t>
      </w:r>
      <w:r w:rsidRPr="009C5EE6">
        <w:rPr>
          <w:rFonts w:ascii="Times New Roman" w:eastAsia="Times New Roman" w:hAnsi="Times New Roman" w:cs="Times New Roman"/>
          <w:color w:val="000000"/>
          <w:spacing w:val="-6"/>
          <w:sz w:val="28"/>
          <w:szCs w:val="24"/>
        </w:rPr>
        <w:softHyphen/>
      </w:r>
      <w:r w:rsidRPr="009C5EE6">
        <w:rPr>
          <w:rFonts w:ascii="Times New Roman" w:eastAsia="Times New Roman" w:hAnsi="Times New Roman" w:cs="Times New Roman"/>
          <w:color w:val="000000"/>
          <w:spacing w:val="-3"/>
          <w:sz w:val="28"/>
          <w:szCs w:val="24"/>
        </w:rPr>
        <w:t>ется двумя основными ее составляющими: во-первых, раскрытие экономиче</w:t>
      </w:r>
      <w:r w:rsidRPr="009C5EE6">
        <w:rPr>
          <w:rFonts w:ascii="Times New Roman" w:eastAsia="Times New Roman" w:hAnsi="Times New Roman" w:cs="Times New Roman"/>
          <w:color w:val="000000"/>
          <w:spacing w:val="-3"/>
          <w:sz w:val="28"/>
          <w:szCs w:val="24"/>
        </w:rPr>
        <w:softHyphen/>
      </w:r>
      <w:r w:rsidRPr="009C5EE6">
        <w:rPr>
          <w:rFonts w:ascii="Times New Roman" w:eastAsia="Times New Roman" w:hAnsi="Times New Roman" w:cs="Times New Roman"/>
          <w:color w:val="000000"/>
          <w:spacing w:val="-6"/>
          <w:sz w:val="28"/>
          <w:szCs w:val="24"/>
        </w:rPr>
        <w:t>ской сущности изучаемой проблемы и изложение собственной позиции по дис</w:t>
      </w:r>
      <w:r w:rsidRPr="009C5EE6">
        <w:rPr>
          <w:rFonts w:ascii="Times New Roman" w:eastAsia="Times New Roman" w:hAnsi="Times New Roman" w:cs="Times New Roman"/>
          <w:color w:val="000000"/>
          <w:spacing w:val="-6"/>
          <w:sz w:val="28"/>
          <w:szCs w:val="24"/>
        </w:rPr>
        <w:softHyphen/>
      </w:r>
      <w:r w:rsidRPr="009C5EE6">
        <w:rPr>
          <w:rFonts w:ascii="Times New Roman" w:eastAsia="Times New Roman" w:hAnsi="Times New Roman" w:cs="Times New Roman"/>
          <w:color w:val="000000"/>
          <w:spacing w:val="-5"/>
          <w:sz w:val="28"/>
          <w:szCs w:val="24"/>
        </w:rPr>
        <w:t>куссионным вопросам; во-вторых, глубокий и всесторонний анализ действую</w:t>
      </w:r>
      <w:r w:rsidRPr="009C5EE6">
        <w:rPr>
          <w:rFonts w:ascii="Times New Roman" w:eastAsia="Times New Roman" w:hAnsi="Times New Roman" w:cs="Times New Roman"/>
          <w:color w:val="000000"/>
          <w:spacing w:val="-5"/>
          <w:sz w:val="28"/>
          <w:szCs w:val="24"/>
        </w:rPr>
        <w:softHyphen/>
        <w:t>щей практики, исходя из конкретного фактического материала. Простое пере</w:t>
      </w:r>
      <w:r w:rsidRPr="009C5EE6">
        <w:rPr>
          <w:rFonts w:ascii="Times New Roman" w:eastAsia="Times New Roman" w:hAnsi="Times New Roman" w:cs="Times New Roman"/>
          <w:color w:val="000000"/>
          <w:spacing w:val="-5"/>
          <w:sz w:val="28"/>
          <w:szCs w:val="24"/>
        </w:rPr>
        <w:softHyphen/>
      </w:r>
      <w:r w:rsidRPr="009C5EE6">
        <w:rPr>
          <w:rFonts w:ascii="Times New Roman" w:eastAsia="Times New Roman" w:hAnsi="Times New Roman" w:cs="Times New Roman"/>
          <w:color w:val="000000"/>
          <w:spacing w:val="-4"/>
          <w:sz w:val="28"/>
          <w:szCs w:val="24"/>
        </w:rPr>
        <w:t xml:space="preserve">писывание прочитанного материала, изложение дискуссионных вопросов без </w:t>
      </w:r>
      <w:r w:rsidRPr="009C5EE6">
        <w:rPr>
          <w:rFonts w:ascii="Times New Roman" w:eastAsia="Times New Roman" w:hAnsi="Times New Roman" w:cs="Times New Roman"/>
          <w:color w:val="000000"/>
          <w:spacing w:val="-7"/>
          <w:sz w:val="28"/>
          <w:szCs w:val="24"/>
        </w:rPr>
        <w:t>формирования собственной позиции, описание текущих инструкций, без анали</w:t>
      </w:r>
      <w:r w:rsidRPr="009C5EE6">
        <w:rPr>
          <w:rFonts w:ascii="Times New Roman" w:eastAsia="Times New Roman" w:hAnsi="Times New Roman" w:cs="Times New Roman"/>
          <w:color w:val="000000"/>
          <w:spacing w:val="-7"/>
          <w:sz w:val="28"/>
          <w:szCs w:val="24"/>
        </w:rPr>
        <w:softHyphen/>
      </w:r>
      <w:r w:rsidRPr="009C5EE6">
        <w:rPr>
          <w:rFonts w:ascii="Times New Roman" w:eastAsia="Times New Roman" w:hAnsi="Times New Roman" w:cs="Times New Roman"/>
          <w:color w:val="000000"/>
          <w:spacing w:val="-6"/>
          <w:sz w:val="28"/>
          <w:szCs w:val="24"/>
        </w:rPr>
        <w:t xml:space="preserve">тического осмысливания практического материала может послужить причиной </w:t>
      </w:r>
      <w:r w:rsidRPr="009C5EE6">
        <w:rPr>
          <w:rFonts w:ascii="Times New Roman" w:eastAsia="Times New Roman" w:hAnsi="Times New Roman" w:cs="Times New Roman"/>
          <w:color w:val="000000"/>
          <w:spacing w:val="-2"/>
          <w:sz w:val="28"/>
          <w:szCs w:val="24"/>
        </w:rPr>
        <w:t xml:space="preserve">низкой оценки выполненной курсовой работы, т.к. такая работа не отражает </w:t>
      </w:r>
      <w:r w:rsidRPr="009C5EE6">
        <w:rPr>
          <w:rFonts w:ascii="Times New Roman" w:eastAsia="Times New Roman" w:hAnsi="Times New Roman" w:cs="Times New Roman"/>
          <w:color w:val="000000"/>
          <w:spacing w:val="-5"/>
          <w:sz w:val="28"/>
          <w:szCs w:val="24"/>
        </w:rPr>
        <w:t xml:space="preserve">умение автора самостоятельно и творчески использовать имеющийся материал и сочетать его с теоретическими знаниями, полученными при изучении данной </w:t>
      </w:r>
      <w:r w:rsidRPr="009C5EE6">
        <w:rPr>
          <w:rFonts w:ascii="Times New Roman" w:eastAsia="Times New Roman" w:hAnsi="Times New Roman" w:cs="Times New Roman"/>
          <w:color w:val="000000"/>
          <w:spacing w:val="-10"/>
          <w:sz w:val="28"/>
          <w:szCs w:val="24"/>
        </w:rPr>
        <w:t>дисциплины.</w:t>
      </w:r>
    </w:p>
    <w:p w:rsidR="009C5EE6" w:rsidRPr="009C5EE6" w:rsidRDefault="009C5EE6" w:rsidP="00BF69DC">
      <w:pPr>
        <w:keepNext/>
        <w:shd w:val="clear" w:color="auto" w:fill="FFFFFF"/>
        <w:spacing w:after="0" w:line="360" w:lineRule="auto"/>
        <w:ind w:left="7" w:right="31" w:firstLine="709"/>
        <w:jc w:val="both"/>
        <w:rPr>
          <w:rFonts w:ascii="Times New Roman" w:eastAsia="Times New Roman" w:hAnsi="Times New Roman" w:cs="Times New Roman"/>
          <w:sz w:val="28"/>
          <w:szCs w:val="24"/>
        </w:rPr>
      </w:pPr>
      <w:r w:rsidRPr="009C5EE6">
        <w:rPr>
          <w:rFonts w:ascii="Times New Roman" w:eastAsia="Times New Roman" w:hAnsi="Times New Roman" w:cs="Times New Roman"/>
          <w:color w:val="000000"/>
          <w:spacing w:val="-2"/>
          <w:sz w:val="28"/>
          <w:szCs w:val="24"/>
        </w:rPr>
        <w:t xml:space="preserve">Процесс выполнения курсовой работы включает три основных этапа: </w:t>
      </w:r>
      <w:r w:rsidRPr="009C5EE6">
        <w:rPr>
          <w:rFonts w:ascii="Times New Roman" w:eastAsia="Times New Roman" w:hAnsi="Times New Roman" w:cs="Times New Roman"/>
          <w:color w:val="000000"/>
          <w:spacing w:val="-6"/>
          <w:sz w:val="28"/>
          <w:szCs w:val="24"/>
        </w:rPr>
        <w:t>набор темы, подбор литературы и написание работы с доработкой при наличии замечаний со стороны научного руководителя.</w:t>
      </w:r>
    </w:p>
    <w:p w:rsidR="009C5EE6" w:rsidRPr="009C5EE6" w:rsidRDefault="009C5EE6" w:rsidP="00BF69DC">
      <w:pPr>
        <w:keepNext/>
        <w:shd w:val="clear" w:color="auto" w:fill="FFFFFF"/>
        <w:spacing w:after="0" w:line="360" w:lineRule="auto"/>
        <w:ind w:left="2" w:right="98" w:firstLine="709"/>
        <w:jc w:val="both"/>
        <w:rPr>
          <w:rFonts w:ascii="Times New Roman" w:eastAsia="Times New Roman" w:hAnsi="Times New Roman" w:cs="Times New Roman"/>
          <w:sz w:val="28"/>
          <w:szCs w:val="24"/>
        </w:rPr>
      </w:pPr>
      <w:r w:rsidRPr="009C5EE6">
        <w:rPr>
          <w:rFonts w:ascii="Times New Roman" w:eastAsia="Times New Roman" w:hAnsi="Times New Roman" w:cs="Times New Roman"/>
          <w:color w:val="000000"/>
          <w:spacing w:val="-4"/>
          <w:sz w:val="28"/>
          <w:szCs w:val="24"/>
        </w:rPr>
        <w:t xml:space="preserve">При выборе темы курсовой работы студент исходит из своих научных </w:t>
      </w:r>
      <w:r w:rsidRPr="009C5EE6">
        <w:rPr>
          <w:rFonts w:ascii="Times New Roman" w:eastAsia="Times New Roman" w:hAnsi="Times New Roman" w:cs="Times New Roman"/>
          <w:color w:val="000000"/>
          <w:spacing w:val="-5"/>
          <w:sz w:val="28"/>
          <w:szCs w:val="24"/>
        </w:rPr>
        <w:t xml:space="preserve">интересов, возможности сбора практического материала, знания специальной </w:t>
      </w:r>
      <w:r w:rsidRPr="009C5EE6">
        <w:rPr>
          <w:rFonts w:ascii="Times New Roman" w:eastAsia="Times New Roman" w:hAnsi="Times New Roman" w:cs="Times New Roman"/>
          <w:color w:val="000000"/>
          <w:spacing w:val="-4"/>
          <w:sz w:val="28"/>
          <w:szCs w:val="24"/>
        </w:rPr>
        <w:t>экономической литературы. Студенты заочного отделения могут выбрать те</w:t>
      </w:r>
      <w:r w:rsidRPr="009C5EE6">
        <w:rPr>
          <w:rFonts w:ascii="Times New Roman" w:eastAsia="Times New Roman" w:hAnsi="Times New Roman" w:cs="Times New Roman"/>
          <w:color w:val="000000"/>
          <w:spacing w:val="-4"/>
          <w:sz w:val="28"/>
          <w:szCs w:val="24"/>
        </w:rPr>
        <w:softHyphen/>
      </w:r>
      <w:r w:rsidRPr="009C5EE6">
        <w:rPr>
          <w:rFonts w:ascii="Times New Roman" w:eastAsia="Times New Roman" w:hAnsi="Times New Roman" w:cs="Times New Roman"/>
          <w:color w:val="000000"/>
          <w:spacing w:val="-5"/>
          <w:sz w:val="28"/>
          <w:szCs w:val="24"/>
        </w:rPr>
        <w:t xml:space="preserve">му, отвечающую профилю работы. </w:t>
      </w:r>
      <w:r w:rsidR="00FE21AB">
        <w:rPr>
          <w:rFonts w:ascii="Times New Roman" w:eastAsia="Times New Roman" w:hAnsi="Times New Roman" w:cs="Times New Roman"/>
          <w:color w:val="000000"/>
          <w:spacing w:val="-5"/>
          <w:sz w:val="28"/>
          <w:szCs w:val="24"/>
        </w:rPr>
        <w:t>Примерная т</w:t>
      </w:r>
      <w:r w:rsidRPr="009C5EE6">
        <w:rPr>
          <w:rFonts w:ascii="Times New Roman" w:eastAsia="Times New Roman" w:hAnsi="Times New Roman" w:cs="Times New Roman"/>
          <w:color w:val="000000"/>
          <w:spacing w:val="-5"/>
          <w:sz w:val="28"/>
          <w:szCs w:val="24"/>
        </w:rPr>
        <w:t xml:space="preserve">ематика курсовых работ разрабатывается </w:t>
      </w:r>
      <w:r w:rsidR="00FE21AB">
        <w:rPr>
          <w:rFonts w:ascii="Times New Roman" w:eastAsia="Times New Roman" w:hAnsi="Times New Roman" w:cs="Times New Roman"/>
          <w:color w:val="000000"/>
          <w:spacing w:val="-6"/>
          <w:sz w:val="28"/>
          <w:szCs w:val="24"/>
        </w:rPr>
        <w:t>кафедрой ф</w:t>
      </w:r>
      <w:r w:rsidRPr="009C5EE6">
        <w:rPr>
          <w:rFonts w:ascii="Times New Roman" w:eastAsia="Times New Roman" w:hAnsi="Times New Roman" w:cs="Times New Roman"/>
          <w:color w:val="000000"/>
          <w:spacing w:val="-6"/>
          <w:sz w:val="28"/>
          <w:szCs w:val="24"/>
        </w:rPr>
        <w:t>инанс</w:t>
      </w:r>
      <w:r w:rsidR="00FE21AB">
        <w:rPr>
          <w:rFonts w:ascii="Times New Roman" w:eastAsia="Times New Roman" w:hAnsi="Times New Roman" w:cs="Times New Roman"/>
          <w:color w:val="000000"/>
          <w:spacing w:val="-6"/>
          <w:sz w:val="28"/>
          <w:szCs w:val="24"/>
        </w:rPr>
        <w:t>ов</w:t>
      </w:r>
      <w:r w:rsidRPr="009C5EE6">
        <w:rPr>
          <w:rFonts w:ascii="Times New Roman" w:eastAsia="Times New Roman" w:hAnsi="Times New Roman" w:cs="Times New Roman"/>
          <w:color w:val="000000"/>
          <w:spacing w:val="-6"/>
          <w:sz w:val="28"/>
          <w:szCs w:val="24"/>
        </w:rPr>
        <w:t xml:space="preserve"> и кредит</w:t>
      </w:r>
      <w:r w:rsidR="00FE21AB">
        <w:rPr>
          <w:rFonts w:ascii="Times New Roman" w:eastAsia="Times New Roman" w:hAnsi="Times New Roman" w:cs="Times New Roman"/>
          <w:color w:val="000000"/>
          <w:spacing w:val="-6"/>
          <w:sz w:val="28"/>
          <w:szCs w:val="24"/>
        </w:rPr>
        <w:t>а</w:t>
      </w:r>
      <w:r w:rsidRPr="009C5EE6">
        <w:rPr>
          <w:rFonts w:ascii="Times New Roman" w:eastAsia="Times New Roman" w:hAnsi="Times New Roman" w:cs="Times New Roman"/>
          <w:color w:val="000000"/>
          <w:spacing w:val="-6"/>
          <w:sz w:val="28"/>
          <w:szCs w:val="24"/>
        </w:rPr>
        <w:t xml:space="preserve"> и, как правило, содержит перечень тем как общетео</w:t>
      </w:r>
      <w:r w:rsidRPr="009C5EE6">
        <w:rPr>
          <w:rFonts w:ascii="Times New Roman" w:eastAsia="Times New Roman" w:hAnsi="Times New Roman" w:cs="Times New Roman"/>
          <w:color w:val="000000"/>
          <w:spacing w:val="-6"/>
          <w:sz w:val="28"/>
          <w:szCs w:val="24"/>
        </w:rPr>
        <w:softHyphen/>
      </w:r>
      <w:r w:rsidRPr="009C5EE6">
        <w:rPr>
          <w:rFonts w:ascii="Times New Roman" w:eastAsia="Times New Roman" w:hAnsi="Times New Roman" w:cs="Times New Roman"/>
          <w:color w:val="000000"/>
          <w:spacing w:val="-5"/>
          <w:sz w:val="28"/>
          <w:szCs w:val="24"/>
        </w:rPr>
        <w:t>ретического содержания, так и темы, отвечающие потребно</w:t>
      </w:r>
      <w:r w:rsidRPr="009C5EE6">
        <w:rPr>
          <w:rFonts w:ascii="Times New Roman" w:eastAsia="Times New Roman" w:hAnsi="Times New Roman" w:cs="Times New Roman"/>
          <w:color w:val="000000"/>
          <w:spacing w:val="-5"/>
          <w:sz w:val="28"/>
          <w:szCs w:val="24"/>
        </w:rPr>
        <w:softHyphen/>
      </w:r>
      <w:r w:rsidRPr="009C5EE6">
        <w:rPr>
          <w:rFonts w:ascii="Times New Roman" w:eastAsia="Times New Roman" w:hAnsi="Times New Roman" w:cs="Times New Roman"/>
          <w:color w:val="000000"/>
          <w:spacing w:val="7"/>
          <w:sz w:val="28"/>
          <w:szCs w:val="24"/>
        </w:rPr>
        <w:t>стям</w:t>
      </w:r>
      <w:r w:rsidRPr="009C5EE6">
        <w:rPr>
          <w:rFonts w:ascii="Times New Roman" w:eastAsia="Times New Roman" w:hAnsi="Times New Roman" w:cs="Times New Roman"/>
          <w:color w:val="000000"/>
          <w:sz w:val="28"/>
          <w:szCs w:val="24"/>
        </w:rPr>
        <w:t xml:space="preserve"> </w:t>
      </w:r>
      <w:r w:rsidRPr="009C5EE6">
        <w:rPr>
          <w:rFonts w:ascii="Times New Roman" w:eastAsia="Times New Roman" w:hAnsi="Times New Roman" w:cs="Times New Roman"/>
          <w:color w:val="000000"/>
          <w:spacing w:val="-6"/>
          <w:sz w:val="28"/>
          <w:szCs w:val="24"/>
        </w:rPr>
        <w:t>современной практики. Выбранная студентом тема должна быть закреп</w:t>
      </w:r>
      <w:r w:rsidRPr="009C5EE6">
        <w:rPr>
          <w:rFonts w:ascii="Times New Roman" w:eastAsia="Times New Roman" w:hAnsi="Times New Roman" w:cs="Times New Roman"/>
          <w:color w:val="000000"/>
          <w:spacing w:val="-6"/>
          <w:sz w:val="28"/>
          <w:szCs w:val="24"/>
        </w:rPr>
        <w:softHyphen/>
      </w:r>
      <w:r w:rsidRPr="009C5EE6">
        <w:rPr>
          <w:rFonts w:ascii="Times New Roman" w:eastAsia="Times New Roman" w:hAnsi="Times New Roman" w:cs="Times New Roman"/>
          <w:color w:val="000000"/>
          <w:sz w:val="28"/>
          <w:szCs w:val="24"/>
        </w:rPr>
        <w:t xml:space="preserve">лена за ним кафедрой. Совпадение тем курсовых работ у студентов одной </w:t>
      </w:r>
      <w:r w:rsidRPr="009C5EE6">
        <w:rPr>
          <w:rFonts w:ascii="Times New Roman" w:eastAsia="Times New Roman" w:hAnsi="Times New Roman" w:cs="Times New Roman"/>
          <w:color w:val="000000"/>
          <w:spacing w:val="-2"/>
          <w:sz w:val="28"/>
          <w:szCs w:val="24"/>
        </w:rPr>
        <w:t>учебной группы недопустимо. После закрепления за студентом выбранной т</w:t>
      </w:r>
      <w:r w:rsidRPr="009C5EE6">
        <w:rPr>
          <w:rFonts w:ascii="Times New Roman" w:eastAsia="Times New Roman" w:hAnsi="Times New Roman" w:cs="Times New Roman"/>
          <w:color w:val="000000"/>
          <w:spacing w:val="-7"/>
          <w:sz w:val="28"/>
          <w:szCs w:val="24"/>
        </w:rPr>
        <w:t xml:space="preserve">емы кафедра назначает научным руководителем преподавателя, который </w:t>
      </w:r>
      <w:r w:rsidRPr="009C5EE6">
        <w:rPr>
          <w:rFonts w:ascii="Times New Roman" w:eastAsia="Times New Roman" w:hAnsi="Times New Roman" w:cs="Times New Roman"/>
          <w:color w:val="000000"/>
          <w:spacing w:val="-6"/>
          <w:sz w:val="28"/>
          <w:szCs w:val="24"/>
        </w:rPr>
        <w:t>осуществляет руководство выполнением курсовой работы.</w:t>
      </w:r>
    </w:p>
    <w:p w:rsidR="009C5EE6" w:rsidRPr="009C5EE6" w:rsidRDefault="009C5EE6" w:rsidP="00BF69DC">
      <w:pPr>
        <w:keepNext/>
        <w:shd w:val="clear" w:color="auto" w:fill="FFFFFF"/>
        <w:spacing w:after="0" w:line="360" w:lineRule="auto"/>
        <w:ind w:left="17" w:firstLine="709"/>
        <w:jc w:val="both"/>
        <w:rPr>
          <w:rFonts w:ascii="Times New Roman" w:eastAsia="Times New Roman" w:hAnsi="Times New Roman" w:cs="Times New Roman"/>
          <w:sz w:val="28"/>
          <w:szCs w:val="24"/>
        </w:rPr>
      </w:pPr>
      <w:r w:rsidRPr="009C5EE6">
        <w:rPr>
          <w:rFonts w:ascii="Times New Roman" w:eastAsia="Times New Roman" w:hAnsi="Times New Roman" w:cs="Times New Roman"/>
          <w:color w:val="000000"/>
          <w:spacing w:val="-5"/>
          <w:sz w:val="28"/>
          <w:szCs w:val="24"/>
        </w:rPr>
        <w:lastRenderedPageBreak/>
        <w:t>После выбора темы курсовой работы студент приступает к подбору ли</w:t>
      </w:r>
      <w:r w:rsidRPr="009C5EE6">
        <w:rPr>
          <w:rFonts w:ascii="Times New Roman" w:eastAsia="Times New Roman" w:hAnsi="Times New Roman" w:cs="Times New Roman"/>
          <w:color w:val="000000"/>
          <w:spacing w:val="-5"/>
          <w:sz w:val="28"/>
          <w:szCs w:val="24"/>
        </w:rPr>
        <w:softHyphen/>
        <w:t xml:space="preserve">тературы. Основой на данном этапе является перечень литературы, </w:t>
      </w:r>
      <w:r w:rsidR="00FE21AB">
        <w:rPr>
          <w:rFonts w:ascii="Times New Roman" w:eastAsia="Times New Roman" w:hAnsi="Times New Roman" w:cs="Times New Roman"/>
          <w:color w:val="000000"/>
          <w:spacing w:val="-5"/>
          <w:sz w:val="28"/>
          <w:szCs w:val="24"/>
        </w:rPr>
        <w:t xml:space="preserve">рекомендуемой </w:t>
      </w:r>
      <w:r w:rsidRPr="009C5EE6">
        <w:rPr>
          <w:rFonts w:ascii="Times New Roman" w:eastAsia="Times New Roman" w:hAnsi="Times New Roman" w:cs="Times New Roman"/>
          <w:color w:val="000000"/>
          <w:spacing w:val="-2"/>
          <w:sz w:val="28"/>
          <w:szCs w:val="24"/>
        </w:rPr>
        <w:t xml:space="preserve">преподавателем по данной дисциплине на лекциях, семинарских занятиях, а </w:t>
      </w:r>
      <w:r w:rsidRPr="009C5EE6">
        <w:rPr>
          <w:rFonts w:ascii="Times New Roman" w:eastAsia="Times New Roman" w:hAnsi="Times New Roman" w:cs="Times New Roman"/>
          <w:color w:val="000000"/>
          <w:spacing w:val="-4"/>
          <w:sz w:val="28"/>
          <w:szCs w:val="24"/>
        </w:rPr>
        <w:t>также дополнительная литература, рекомендованная для самостоятельной ра</w:t>
      </w:r>
      <w:r w:rsidRPr="009C5EE6">
        <w:rPr>
          <w:rFonts w:ascii="Times New Roman" w:eastAsia="Times New Roman" w:hAnsi="Times New Roman" w:cs="Times New Roman"/>
          <w:color w:val="000000"/>
          <w:spacing w:val="-4"/>
          <w:sz w:val="28"/>
          <w:szCs w:val="24"/>
        </w:rPr>
        <w:softHyphen/>
      </w:r>
      <w:r w:rsidRPr="009C5EE6">
        <w:rPr>
          <w:rFonts w:ascii="Times New Roman" w:eastAsia="Times New Roman" w:hAnsi="Times New Roman" w:cs="Times New Roman"/>
          <w:color w:val="000000"/>
          <w:spacing w:val="-3"/>
          <w:sz w:val="28"/>
          <w:szCs w:val="24"/>
        </w:rPr>
        <w:t xml:space="preserve">боты студентов. Если данной литературы оказывается недостаточно, студент </w:t>
      </w:r>
      <w:r w:rsidRPr="009C5EE6">
        <w:rPr>
          <w:rFonts w:ascii="Times New Roman" w:eastAsia="Times New Roman" w:hAnsi="Times New Roman" w:cs="Times New Roman"/>
          <w:color w:val="000000"/>
          <w:spacing w:val="-5"/>
          <w:sz w:val="28"/>
          <w:szCs w:val="24"/>
        </w:rPr>
        <w:t xml:space="preserve">должен обратиться за помощью к научному руководителю, который указывает работы экономистов, ведущих исследования по выбранной теме или близкой к </w:t>
      </w:r>
      <w:r w:rsidRPr="009C5EE6">
        <w:rPr>
          <w:rFonts w:ascii="Times New Roman" w:eastAsia="Times New Roman" w:hAnsi="Times New Roman" w:cs="Times New Roman"/>
          <w:color w:val="000000"/>
          <w:spacing w:val="-7"/>
          <w:sz w:val="28"/>
          <w:szCs w:val="24"/>
        </w:rPr>
        <w:t>ней. Опираясь на эти сведения, студент самостоятельно расширяет перечень ли</w:t>
      </w:r>
      <w:r w:rsidRPr="009C5EE6">
        <w:rPr>
          <w:rFonts w:ascii="Times New Roman" w:eastAsia="Times New Roman" w:hAnsi="Times New Roman" w:cs="Times New Roman"/>
          <w:color w:val="000000"/>
          <w:spacing w:val="-7"/>
          <w:sz w:val="28"/>
          <w:szCs w:val="24"/>
        </w:rPr>
        <w:softHyphen/>
      </w:r>
      <w:r w:rsidRPr="009C5EE6">
        <w:rPr>
          <w:rFonts w:ascii="Times New Roman" w:eastAsia="Times New Roman" w:hAnsi="Times New Roman" w:cs="Times New Roman"/>
          <w:color w:val="000000"/>
          <w:spacing w:val="-5"/>
          <w:sz w:val="28"/>
          <w:szCs w:val="24"/>
        </w:rPr>
        <w:t xml:space="preserve">тературы, подбирает и изучает ее, используя для этого библиотечные каталоги. </w:t>
      </w:r>
      <w:r w:rsidRPr="009C5EE6">
        <w:rPr>
          <w:rFonts w:ascii="Times New Roman" w:eastAsia="Times New Roman" w:hAnsi="Times New Roman" w:cs="Times New Roman"/>
          <w:color w:val="000000"/>
          <w:spacing w:val="-2"/>
          <w:sz w:val="28"/>
          <w:szCs w:val="24"/>
        </w:rPr>
        <w:t xml:space="preserve">Литературные источники подбираются так, чтобы в их перечне содержались </w:t>
      </w:r>
      <w:r w:rsidRPr="009C5EE6">
        <w:rPr>
          <w:rFonts w:ascii="Times New Roman" w:eastAsia="Times New Roman" w:hAnsi="Times New Roman" w:cs="Times New Roman"/>
          <w:color w:val="000000"/>
          <w:spacing w:val="-5"/>
          <w:sz w:val="28"/>
          <w:szCs w:val="24"/>
        </w:rPr>
        <w:t xml:space="preserve">работы общетеоретического характера и отражающие действующую практику. </w:t>
      </w:r>
      <w:r w:rsidRPr="009C5EE6">
        <w:rPr>
          <w:rFonts w:ascii="Times New Roman" w:eastAsia="Times New Roman" w:hAnsi="Times New Roman" w:cs="Times New Roman"/>
          <w:color w:val="000000"/>
          <w:spacing w:val="-6"/>
          <w:sz w:val="28"/>
          <w:szCs w:val="24"/>
        </w:rPr>
        <w:t xml:space="preserve">Особое внимание нужно уделить изучению публикаций последних </w:t>
      </w:r>
      <w:r w:rsidRPr="009C5EE6">
        <w:rPr>
          <w:rFonts w:ascii="Times New Roman" w:eastAsia="Times New Roman" w:hAnsi="Times New Roman" w:cs="Times New Roman"/>
          <w:color w:val="000000"/>
          <w:spacing w:val="5"/>
          <w:sz w:val="28"/>
          <w:szCs w:val="24"/>
        </w:rPr>
        <w:t>лет.</w:t>
      </w:r>
      <w:r w:rsidRPr="009C5EE6">
        <w:rPr>
          <w:rFonts w:ascii="Times New Roman" w:eastAsia="Times New Roman" w:hAnsi="Times New Roman" w:cs="Times New Roman"/>
          <w:color w:val="000000"/>
          <w:sz w:val="28"/>
          <w:szCs w:val="24"/>
        </w:rPr>
        <w:t xml:space="preserve"> В</w:t>
      </w:r>
      <w:r w:rsidRPr="009C5EE6">
        <w:rPr>
          <w:rFonts w:ascii="Times New Roman" w:eastAsia="Times New Roman" w:hAnsi="Times New Roman" w:cs="Times New Roman"/>
          <w:i/>
          <w:color w:val="000000"/>
          <w:spacing w:val="-6"/>
          <w:sz w:val="28"/>
          <w:szCs w:val="24"/>
        </w:rPr>
        <w:t xml:space="preserve"> </w:t>
      </w:r>
      <w:r w:rsidRPr="009C5EE6">
        <w:rPr>
          <w:rFonts w:ascii="Times New Roman" w:eastAsia="Times New Roman" w:hAnsi="Times New Roman" w:cs="Times New Roman"/>
          <w:color w:val="000000"/>
          <w:spacing w:val="-6"/>
          <w:sz w:val="28"/>
          <w:szCs w:val="24"/>
        </w:rPr>
        <w:t>каче</w:t>
      </w:r>
      <w:r w:rsidRPr="009C5EE6">
        <w:rPr>
          <w:rFonts w:ascii="Times New Roman" w:eastAsia="Times New Roman" w:hAnsi="Times New Roman" w:cs="Times New Roman"/>
          <w:color w:val="000000"/>
          <w:spacing w:val="-6"/>
          <w:sz w:val="28"/>
          <w:szCs w:val="24"/>
        </w:rPr>
        <w:softHyphen/>
      </w:r>
      <w:r w:rsidRPr="009C5EE6">
        <w:rPr>
          <w:rFonts w:ascii="Times New Roman" w:eastAsia="Times New Roman" w:hAnsi="Times New Roman" w:cs="Times New Roman"/>
          <w:color w:val="000000"/>
          <w:spacing w:val="-4"/>
          <w:sz w:val="28"/>
          <w:szCs w:val="24"/>
        </w:rPr>
        <w:t xml:space="preserve">стве сведений об имеющихся по теме работы публикаций выступают перечни </w:t>
      </w:r>
      <w:r w:rsidRPr="009C5EE6">
        <w:rPr>
          <w:rFonts w:ascii="Times New Roman" w:eastAsia="Times New Roman" w:hAnsi="Times New Roman" w:cs="Times New Roman"/>
          <w:color w:val="000000"/>
          <w:spacing w:val="-6"/>
          <w:sz w:val="28"/>
          <w:szCs w:val="24"/>
        </w:rPr>
        <w:t>использованной или дополнительной литературы, которые многие авторы дают в</w:t>
      </w:r>
      <w:r w:rsidRPr="009C5EE6">
        <w:rPr>
          <w:rFonts w:ascii="Times New Roman" w:eastAsia="Times New Roman" w:hAnsi="Times New Roman" w:cs="Times New Roman"/>
          <w:color w:val="000000"/>
          <w:spacing w:val="-5"/>
          <w:sz w:val="28"/>
          <w:szCs w:val="24"/>
        </w:rPr>
        <w:t xml:space="preserve"> конце книг или статей, а также ссылки на те или иные работы, которые дела</w:t>
      </w:r>
      <w:r w:rsidRPr="009C5EE6">
        <w:rPr>
          <w:rFonts w:ascii="Times New Roman" w:eastAsia="Times New Roman" w:hAnsi="Times New Roman" w:cs="Times New Roman"/>
          <w:color w:val="000000"/>
          <w:spacing w:val="-5"/>
          <w:sz w:val="28"/>
          <w:szCs w:val="24"/>
        </w:rPr>
        <w:softHyphen/>
      </w:r>
      <w:r w:rsidRPr="009C5EE6">
        <w:rPr>
          <w:rFonts w:ascii="Times New Roman" w:eastAsia="Times New Roman" w:hAnsi="Times New Roman" w:cs="Times New Roman"/>
          <w:color w:val="000000"/>
          <w:spacing w:val="-8"/>
          <w:sz w:val="28"/>
          <w:szCs w:val="24"/>
        </w:rPr>
        <w:t>ются в публикациях. Необходимо также тщательно изучить ведомственные, ди</w:t>
      </w:r>
      <w:r w:rsidRPr="009C5EE6">
        <w:rPr>
          <w:rFonts w:ascii="Times New Roman" w:eastAsia="Times New Roman" w:hAnsi="Times New Roman" w:cs="Times New Roman"/>
          <w:color w:val="000000"/>
          <w:spacing w:val="-8"/>
          <w:sz w:val="28"/>
          <w:szCs w:val="24"/>
        </w:rPr>
        <w:softHyphen/>
      </w:r>
      <w:r w:rsidRPr="009C5EE6">
        <w:rPr>
          <w:rFonts w:ascii="Times New Roman" w:eastAsia="Times New Roman" w:hAnsi="Times New Roman" w:cs="Times New Roman"/>
          <w:color w:val="000000"/>
          <w:spacing w:val="-7"/>
          <w:sz w:val="28"/>
          <w:szCs w:val="24"/>
        </w:rPr>
        <w:t>рективные и инструктивные материалы, касающиеся темы работы.</w:t>
      </w:r>
    </w:p>
    <w:p w:rsidR="009C5EE6" w:rsidRPr="009C5EE6" w:rsidRDefault="009C5EE6" w:rsidP="00BF69DC">
      <w:pPr>
        <w:keepNext/>
        <w:shd w:val="clear" w:color="auto" w:fill="FFFFFF"/>
        <w:spacing w:after="0" w:line="360" w:lineRule="auto"/>
        <w:ind w:left="29" w:firstLine="709"/>
        <w:jc w:val="both"/>
        <w:rPr>
          <w:rFonts w:ascii="Times New Roman" w:eastAsia="Times New Roman" w:hAnsi="Times New Roman" w:cs="Times New Roman"/>
          <w:sz w:val="28"/>
          <w:szCs w:val="24"/>
        </w:rPr>
      </w:pPr>
      <w:r w:rsidRPr="009C5EE6">
        <w:rPr>
          <w:rFonts w:ascii="Times New Roman" w:eastAsia="Times New Roman" w:hAnsi="Times New Roman" w:cs="Times New Roman"/>
          <w:color w:val="000000"/>
          <w:spacing w:val="-4"/>
          <w:sz w:val="28"/>
          <w:szCs w:val="24"/>
        </w:rPr>
        <w:t xml:space="preserve">Рекомендуется следующая последовательность изучения литературных </w:t>
      </w:r>
      <w:r w:rsidRPr="009C5EE6">
        <w:rPr>
          <w:rFonts w:ascii="Times New Roman" w:eastAsia="Times New Roman" w:hAnsi="Times New Roman" w:cs="Times New Roman"/>
          <w:color w:val="000000"/>
          <w:spacing w:val="-6"/>
          <w:sz w:val="28"/>
          <w:szCs w:val="24"/>
        </w:rPr>
        <w:t>источников: первоначально изучается литература общетеоретического характе</w:t>
      </w:r>
      <w:r w:rsidRPr="009C5EE6">
        <w:rPr>
          <w:rFonts w:ascii="Times New Roman" w:eastAsia="Times New Roman" w:hAnsi="Times New Roman" w:cs="Times New Roman"/>
          <w:color w:val="000000"/>
          <w:spacing w:val="-6"/>
          <w:sz w:val="28"/>
          <w:szCs w:val="24"/>
        </w:rPr>
        <w:softHyphen/>
      </w:r>
      <w:r w:rsidRPr="009C5EE6">
        <w:rPr>
          <w:rFonts w:ascii="Times New Roman" w:eastAsia="Times New Roman" w:hAnsi="Times New Roman" w:cs="Times New Roman"/>
          <w:color w:val="000000"/>
          <w:spacing w:val="-5"/>
          <w:sz w:val="28"/>
          <w:szCs w:val="24"/>
        </w:rPr>
        <w:t>ра, затем директивные материалы Президента и Правительства РФ, затем моно</w:t>
      </w:r>
      <w:r w:rsidRPr="009C5EE6">
        <w:rPr>
          <w:rFonts w:ascii="Times New Roman" w:eastAsia="Times New Roman" w:hAnsi="Times New Roman" w:cs="Times New Roman"/>
          <w:color w:val="000000"/>
          <w:spacing w:val="-5"/>
          <w:sz w:val="28"/>
          <w:szCs w:val="24"/>
        </w:rPr>
        <w:softHyphen/>
        <w:t>графии отдельных авторов, после чего статьи из периодических изданий /журналов, газет/ и инструктивные материалы. При использовании в работе ци</w:t>
      </w:r>
      <w:r w:rsidRPr="009C5EE6">
        <w:rPr>
          <w:rFonts w:ascii="Times New Roman" w:eastAsia="Times New Roman" w:hAnsi="Times New Roman" w:cs="Times New Roman"/>
          <w:color w:val="000000"/>
          <w:spacing w:val="-4"/>
          <w:sz w:val="28"/>
          <w:szCs w:val="24"/>
        </w:rPr>
        <w:t xml:space="preserve">тат и свободного пересказа принципиальных положений отдельных авторов в </w:t>
      </w:r>
      <w:r w:rsidRPr="009C5EE6">
        <w:rPr>
          <w:rFonts w:ascii="Times New Roman" w:eastAsia="Times New Roman" w:hAnsi="Times New Roman" w:cs="Times New Roman"/>
          <w:color w:val="000000"/>
          <w:spacing w:val="-7"/>
          <w:sz w:val="28"/>
          <w:szCs w:val="24"/>
        </w:rPr>
        <w:t xml:space="preserve">тексте необходимо делать ссылки на соответствующий литературный источник. </w:t>
      </w:r>
      <w:r w:rsidRPr="009C5EE6">
        <w:rPr>
          <w:rFonts w:ascii="Times New Roman" w:eastAsia="Times New Roman" w:hAnsi="Times New Roman" w:cs="Times New Roman"/>
          <w:color w:val="000000"/>
          <w:spacing w:val="-6"/>
          <w:sz w:val="28"/>
          <w:szCs w:val="24"/>
        </w:rPr>
        <w:t xml:space="preserve">Наличие подобных ссылок свидетельствует о добросовестной работе студента и </w:t>
      </w:r>
      <w:r w:rsidRPr="009C5EE6">
        <w:rPr>
          <w:rFonts w:ascii="Times New Roman" w:eastAsia="Times New Roman" w:hAnsi="Times New Roman" w:cs="Times New Roman"/>
          <w:color w:val="000000"/>
          <w:spacing w:val="-5"/>
          <w:sz w:val="28"/>
          <w:szCs w:val="24"/>
        </w:rPr>
        <w:t xml:space="preserve">придает его курсовой работе убедительность, а недоговоренное заимствование чужих </w:t>
      </w:r>
      <w:r w:rsidRPr="009C5EE6">
        <w:rPr>
          <w:rFonts w:ascii="Times New Roman" w:eastAsia="Times New Roman" w:hAnsi="Times New Roman" w:cs="Times New Roman"/>
          <w:color w:val="000000"/>
          <w:spacing w:val="-12"/>
          <w:sz w:val="28"/>
          <w:szCs w:val="24"/>
        </w:rPr>
        <w:t>мыслей снижает ее качество.</w:t>
      </w:r>
    </w:p>
    <w:p w:rsidR="009C5EE6" w:rsidRPr="009C5EE6" w:rsidRDefault="009C5EE6" w:rsidP="00BF69DC">
      <w:pPr>
        <w:keepNext/>
        <w:shd w:val="clear" w:color="auto" w:fill="FFFFFF"/>
        <w:spacing w:after="0" w:line="360" w:lineRule="auto"/>
        <w:ind w:right="65" w:firstLine="709"/>
        <w:jc w:val="both"/>
        <w:rPr>
          <w:rFonts w:ascii="Times New Roman" w:eastAsia="Times New Roman" w:hAnsi="Times New Roman" w:cs="Times New Roman"/>
          <w:color w:val="000000"/>
          <w:spacing w:val="-6"/>
          <w:sz w:val="28"/>
          <w:szCs w:val="24"/>
        </w:rPr>
      </w:pPr>
      <w:r w:rsidRPr="009C5EE6">
        <w:rPr>
          <w:rFonts w:ascii="Times New Roman" w:eastAsia="Times New Roman" w:hAnsi="Times New Roman" w:cs="Times New Roman"/>
          <w:color w:val="000000"/>
          <w:spacing w:val="-6"/>
          <w:sz w:val="28"/>
          <w:szCs w:val="24"/>
        </w:rPr>
        <w:t xml:space="preserve">          После подбора и тщательного изучения подобранных литературных  источников начинается процесс непосредственно написания курсовой работы. </w:t>
      </w:r>
      <w:r w:rsidRPr="009C5EE6">
        <w:rPr>
          <w:rFonts w:ascii="Times New Roman" w:eastAsia="Times New Roman" w:hAnsi="Times New Roman" w:cs="Times New Roman"/>
          <w:color w:val="000000"/>
          <w:spacing w:val="-6"/>
          <w:sz w:val="28"/>
          <w:szCs w:val="24"/>
        </w:rPr>
        <w:lastRenderedPageBreak/>
        <w:t>Структура и состав курсовой работы будут рассмотрены ниже. Текст следует излагать литературным языком, с применением экономических и других терминов.  Все части работы должны быть логически связаны между собой, написаны четким и простым языком, сжатым и выразительным. При изложении текста  нужно избегать повторений одинаковых слов, словосочетаний, оборотов.  С целью улучшения содержания и стиля изложенного  необходимо отредактировать  написанное.</w:t>
      </w:r>
    </w:p>
    <w:p w:rsidR="00C045CF" w:rsidRDefault="009C5EE6" w:rsidP="00BF69DC">
      <w:pPr>
        <w:keepNext/>
        <w:spacing w:after="0" w:line="360" w:lineRule="auto"/>
        <w:ind w:firstLine="709"/>
        <w:contextualSpacing/>
        <w:rPr>
          <w:rFonts w:ascii="Times New Roman" w:hAnsi="Times New Roman"/>
          <w:b/>
          <w:color w:val="000000"/>
          <w:sz w:val="28"/>
          <w:szCs w:val="28"/>
        </w:rPr>
      </w:pPr>
      <w:r w:rsidRPr="009C5EE6">
        <w:rPr>
          <w:rFonts w:ascii="Times New Roman" w:eastAsia="Times New Roman" w:hAnsi="Times New Roman" w:cs="Times New Roman"/>
          <w:color w:val="000000"/>
          <w:spacing w:val="-6"/>
          <w:sz w:val="28"/>
          <w:szCs w:val="24"/>
        </w:rPr>
        <w:t>В установленные кафедрой сроки законченная курсовая работа представляется на проверку научному руководителю. Научный руководитель, проверив работу, может возвратить ее для доработки вместе с письменными замечаниями.  Студент должен устранить полученные замечания в установленный  срок, после чего работа допускается к защите.</w:t>
      </w:r>
    </w:p>
    <w:p w:rsidR="00C045CF" w:rsidRDefault="00C045CF" w:rsidP="00BF69DC">
      <w:pPr>
        <w:keepNext/>
        <w:spacing w:after="0" w:line="360" w:lineRule="auto"/>
        <w:ind w:right="2" w:firstLine="709"/>
        <w:contextualSpacing/>
        <w:jc w:val="both"/>
        <w:rPr>
          <w:rFonts w:ascii="Times New Roman" w:hAnsi="Times New Roman"/>
          <w:sz w:val="28"/>
          <w:szCs w:val="28"/>
        </w:rPr>
      </w:pPr>
    </w:p>
    <w:p w:rsidR="00C045CF" w:rsidRDefault="00C045CF" w:rsidP="00BF69DC">
      <w:pPr>
        <w:pStyle w:val="a9"/>
        <w:keepNext/>
        <w:widowControl/>
        <w:numPr>
          <w:ilvl w:val="0"/>
          <w:numId w:val="19"/>
        </w:numPr>
        <w:tabs>
          <w:tab w:val="left" w:pos="1134"/>
        </w:tabs>
        <w:spacing w:line="360" w:lineRule="auto"/>
        <w:ind w:left="0" w:right="2" w:firstLine="709"/>
        <w:jc w:val="both"/>
        <w:rPr>
          <w:b/>
          <w:sz w:val="28"/>
          <w:szCs w:val="28"/>
        </w:rPr>
      </w:pPr>
      <w:r>
        <w:rPr>
          <w:b/>
          <w:sz w:val="28"/>
          <w:szCs w:val="28"/>
        </w:rPr>
        <w:t>Контроль и управление самостоятельной работой студентов</w:t>
      </w:r>
    </w:p>
    <w:p w:rsidR="00C045CF" w:rsidRDefault="00C045CF" w:rsidP="00BF69DC">
      <w:pPr>
        <w:pStyle w:val="a9"/>
        <w:keepNext/>
        <w:widowControl/>
        <w:spacing w:line="360" w:lineRule="auto"/>
        <w:ind w:left="0" w:right="2" w:firstLine="709"/>
        <w:jc w:val="both"/>
        <w:rPr>
          <w:b/>
          <w:sz w:val="28"/>
          <w:szCs w:val="28"/>
        </w:rPr>
      </w:pPr>
    </w:p>
    <w:p w:rsidR="00C045CF" w:rsidRDefault="00C045CF" w:rsidP="00BF69DC">
      <w:pPr>
        <w:keepNext/>
        <w:spacing w:after="0" w:line="360" w:lineRule="auto"/>
        <w:ind w:right="2" w:firstLine="709"/>
        <w:contextualSpacing/>
        <w:jc w:val="both"/>
        <w:rPr>
          <w:rFonts w:ascii="Times New Roman" w:hAnsi="Times New Roman"/>
          <w:sz w:val="28"/>
          <w:szCs w:val="28"/>
        </w:rPr>
      </w:pPr>
      <w:r>
        <w:rPr>
          <w:rFonts w:ascii="Times New Roman" w:hAnsi="Times New Roman"/>
          <w:sz w:val="28"/>
          <w:szCs w:val="28"/>
        </w:rPr>
        <w:t>Управление самостоятельной работы студентов осуществляется через следующие формы контроля и обучения:</w:t>
      </w:r>
    </w:p>
    <w:p w:rsidR="00C045CF" w:rsidRDefault="00C045CF" w:rsidP="00BF69DC">
      <w:pPr>
        <w:pStyle w:val="a9"/>
        <w:keepNext/>
        <w:widowControl/>
        <w:numPr>
          <w:ilvl w:val="0"/>
          <w:numId w:val="17"/>
        </w:numPr>
        <w:tabs>
          <w:tab w:val="left" w:pos="1134"/>
        </w:tabs>
        <w:spacing w:line="360" w:lineRule="auto"/>
        <w:ind w:left="0" w:right="2" w:firstLine="709"/>
        <w:jc w:val="both"/>
        <w:rPr>
          <w:sz w:val="28"/>
          <w:szCs w:val="28"/>
        </w:rPr>
      </w:pPr>
      <w:r>
        <w:rPr>
          <w:sz w:val="28"/>
          <w:szCs w:val="28"/>
        </w:rPr>
        <w:t>консультации, в ходе которых студенты должны осмыслить полученную информацию, а преподаватель определить степень понимания темы и оказать необходимую помощь;</w:t>
      </w:r>
    </w:p>
    <w:p w:rsidR="00C045CF" w:rsidRPr="00343053" w:rsidRDefault="00C045CF" w:rsidP="00BF69DC">
      <w:pPr>
        <w:pStyle w:val="a9"/>
        <w:keepNext/>
        <w:widowControl/>
        <w:numPr>
          <w:ilvl w:val="0"/>
          <w:numId w:val="17"/>
        </w:numPr>
        <w:tabs>
          <w:tab w:val="left" w:pos="1134"/>
        </w:tabs>
        <w:spacing w:line="360" w:lineRule="auto"/>
        <w:ind w:left="0" w:right="2" w:firstLine="709"/>
        <w:jc w:val="both"/>
        <w:rPr>
          <w:sz w:val="28"/>
          <w:szCs w:val="28"/>
        </w:rPr>
      </w:pPr>
      <w:r w:rsidRPr="00343053">
        <w:rPr>
          <w:sz w:val="28"/>
          <w:szCs w:val="28"/>
        </w:rPr>
        <w:t>текущий контроль</w:t>
      </w:r>
      <w:r w:rsidR="00343053" w:rsidRPr="00343053">
        <w:rPr>
          <w:sz w:val="28"/>
          <w:szCs w:val="28"/>
        </w:rPr>
        <w:t xml:space="preserve"> </w:t>
      </w:r>
      <w:r w:rsidR="00343053">
        <w:rPr>
          <w:sz w:val="28"/>
          <w:szCs w:val="28"/>
        </w:rPr>
        <w:t>(</w:t>
      </w:r>
      <w:r w:rsidR="00343053" w:rsidRPr="00343053">
        <w:rPr>
          <w:sz w:val="28"/>
          <w:szCs w:val="28"/>
        </w:rPr>
        <w:t xml:space="preserve">в том числе </w:t>
      </w:r>
      <w:r w:rsidRPr="00343053">
        <w:rPr>
          <w:sz w:val="28"/>
          <w:szCs w:val="28"/>
        </w:rPr>
        <w:t xml:space="preserve"> </w:t>
      </w:r>
      <w:r w:rsidR="00343053">
        <w:rPr>
          <w:sz w:val="28"/>
          <w:szCs w:val="28"/>
        </w:rPr>
        <w:t>промежуточный)</w:t>
      </w:r>
      <w:r w:rsidR="00343053" w:rsidRPr="00343053">
        <w:rPr>
          <w:sz w:val="28"/>
          <w:szCs w:val="28"/>
        </w:rPr>
        <w:t xml:space="preserve"> </w:t>
      </w:r>
      <w:r w:rsidRPr="00343053">
        <w:rPr>
          <w:sz w:val="28"/>
          <w:szCs w:val="28"/>
        </w:rPr>
        <w:t>осуществляется в ходе семинарских занятий;</w:t>
      </w:r>
    </w:p>
    <w:p w:rsidR="00C045CF" w:rsidRDefault="00C045CF" w:rsidP="00BF69DC">
      <w:pPr>
        <w:pStyle w:val="a9"/>
        <w:keepNext/>
        <w:widowControl/>
        <w:numPr>
          <w:ilvl w:val="0"/>
          <w:numId w:val="17"/>
        </w:numPr>
        <w:tabs>
          <w:tab w:val="left" w:pos="1134"/>
        </w:tabs>
        <w:spacing w:line="360" w:lineRule="auto"/>
        <w:ind w:left="0" w:right="2" w:firstLine="709"/>
        <w:jc w:val="both"/>
        <w:rPr>
          <w:sz w:val="28"/>
          <w:szCs w:val="28"/>
        </w:rPr>
      </w:pPr>
      <w:r>
        <w:rPr>
          <w:sz w:val="28"/>
          <w:szCs w:val="28"/>
        </w:rPr>
        <w:t>итоговый</w:t>
      </w:r>
      <w:r w:rsidR="00343053">
        <w:rPr>
          <w:sz w:val="28"/>
          <w:szCs w:val="28"/>
        </w:rPr>
        <w:t xml:space="preserve"> контроль осуществляется через экзамен</w:t>
      </w:r>
      <w:r>
        <w:rPr>
          <w:sz w:val="28"/>
          <w:szCs w:val="28"/>
        </w:rPr>
        <w:t>, предусмотренный учебным планом.</w:t>
      </w:r>
    </w:p>
    <w:p w:rsidR="00C045CF" w:rsidRDefault="00C045CF" w:rsidP="00BF69DC">
      <w:pPr>
        <w:keepNext/>
        <w:spacing w:after="0" w:line="360" w:lineRule="auto"/>
        <w:ind w:right="2" w:firstLine="709"/>
        <w:contextualSpacing/>
        <w:jc w:val="both"/>
        <w:rPr>
          <w:rFonts w:ascii="Times New Roman" w:hAnsi="Times New Roman"/>
          <w:sz w:val="28"/>
          <w:szCs w:val="28"/>
        </w:rPr>
      </w:pPr>
      <w:r>
        <w:rPr>
          <w:rFonts w:ascii="Times New Roman" w:hAnsi="Times New Roman"/>
          <w:sz w:val="28"/>
          <w:szCs w:val="28"/>
        </w:rPr>
        <w:t xml:space="preserve">Видом аттестации текущей учебной работы студентов является рубежный контроль. Рубежный контроль проходят студенты очной формы обучения. Рубежный контроль проводится два раза в семестр. Рубежный контроль проводит преподаватель, заранее объявив о его дате и форме (как правило, на последнем учебном занятии перед рубежным контролем). Рубежный контроль проводится в рамках семинарских </w:t>
      </w:r>
      <w:r w:rsidR="00343053">
        <w:rPr>
          <w:rFonts w:ascii="Times New Roman" w:hAnsi="Times New Roman"/>
          <w:sz w:val="28"/>
          <w:szCs w:val="28"/>
        </w:rPr>
        <w:t>занятий</w:t>
      </w:r>
      <w:r>
        <w:rPr>
          <w:rFonts w:ascii="Times New Roman" w:hAnsi="Times New Roman"/>
          <w:sz w:val="28"/>
          <w:szCs w:val="28"/>
        </w:rPr>
        <w:t xml:space="preserve">, отведенных </w:t>
      </w:r>
      <w:r>
        <w:rPr>
          <w:rFonts w:ascii="Times New Roman" w:hAnsi="Times New Roman"/>
          <w:sz w:val="28"/>
          <w:szCs w:val="28"/>
        </w:rPr>
        <w:lastRenderedPageBreak/>
        <w:t xml:space="preserve">на изучение дисциплины. Студентам, не участвующим в рубежном контроле по уважительным причинам, сроки аттестации могут быть продлены. Результаты рубежного контроля фиксируются в ведомости. Студенту может быть предоставлена возможность переаттестации рубежного контроля по дисциплине с выполнением дополнительного задания, определяемого преподавателем. Студенты, не аттестованные в установленные сроки в рамках рубежного контроля, не допускаются к промежуточной аттестации по дисциплине. </w:t>
      </w:r>
    </w:p>
    <w:p w:rsidR="00C045CF" w:rsidRDefault="00C045CF" w:rsidP="00BF69DC">
      <w:pPr>
        <w:keepNext/>
        <w:spacing w:after="0" w:line="360" w:lineRule="auto"/>
        <w:ind w:right="2" w:firstLine="709"/>
        <w:contextualSpacing/>
        <w:jc w:val="both"/>
        <w:rPr>
          <w:rFonts w:ascii="Times New Roman" w:hAnsi="Times New Roman"/>
          <w:sz w:val="28"/>
          <w:szCs w:val="28"/>
        </w:rPr>
      </w:pPr>
      <w:r>
        <w:rPr>
          <w:rFonts w:ascii="Times New Roman" w:hAnsi="Times New Roman"/>
          <w:sz w:val="28"/>
          <w:szCs w:val="28"/>
        </w:rPr>
        <w:t>Контроль самостоятельной работы студента по дисциплине «</w:t>
      </w:r>
      <w:r w:rsidR="00DE6DE0">
        <w:rPr>
          <w:rFonts w:ascii="Times New Roman" w:hAnsi="Times New Roman"/>
          <w:sz w:val="28"/>
          <w:szCs w:val="28"/>
        </w:rPr>
        <w:t>Финансы</w:t>
      </w:r>
      <w:r>
        <w:rPr>
          <w:rFonts w:ascii="Times New Roman" w:hAnsi="Times New Roman"/>
          <w:sz w:val="28"/>
          <w:szCs w:val="28"/>
        </w:rPr>
        <w:t>» устанавливается в следующих формах: включение вопросов</w:t>
      </w:r>
      <w:r w:rsidR="00B56718">
        <w:rPr>
          <w:rFonts w:ascii="Times New Roman" w:hAnsi="Times New Roman"/>
          <w:sz w:val="28"/>
          <w:szCs w:val="28"/>
        </w:rPr>
        <w:t>,</w:t>
      </w:r>
      <w:r>
        <w:rPr>
          <w:rFonts w:ascii="Times New Roman" w:hAnsi="Times New Roman"/>
          <w:sz w:val="28"/>
          <w:szCs w:val="28"/>
        </w:rPr>
        <w:t xml:space="preserve"> выносимых на самостоятельное изучение</w:t>
      </w:r>
      <w:r w:rsidR="00B56718">
        <w:rPr>
          <w:rFonts w:ascii="Times New Roman" w:hAnsi="Times New Roman"/>
          <w:sz w:val="28"/>
          <w:szCs w:val="28"/>
        </w:rPr>
        <w:t>,</w:t>
      </w:r>
      <w:r>
        <w:rPr>
          <w:rFonts w:ascii="Times New Roman" w:hAnsi="Times New Roman"/>
          <w:sz w:val="28"/>
          <w:szCs w:val="28"/>
        </w:rPr>
        <w:t xml:space="preserve"> в перечень контрольных вопросов для самопроверки; тестовый контроль.</w:t>
      </w:r>
    </w:p>
    <w:p w:rsidR="00C045CF" w:rsidRDefault="00C045CF" w:rsidP="00BF69DC">
      <w:pPr>
        <w:keepNext/>
        <w:spacing w:after="0" w:line="360" w:lineRule="auto"/>
        <w:ind w:right="2" w:firstLine="709"/>
        <w:contextualSpacing/>
        <w:jc w:val="both"/>
        <w:rPr>
          <w:rFonts w:ascii="Times New Roman" w:hAnsi="Times New Roman"/>
          <w:sz w:val="28"/>
          <w:szCs w:val="28"/>
        </w:rPr>
      </w:pPr>
      <w:r>
        <w:rPr>
          <w:rFonts w:ascii="Times New Roman" w:hAnsi="Times New Roman"/>
          <w:sz w:val="28"/>
          <w:szCs w:val="28"/>
        </w:rPr>
        <w:t>Критериями оценок результатов внеаудиторной самостоятельной работы студентов являются: уровень освоения студентами учебного материала;  умения студента использовать теоретические знания при выполнении блока контрольных заданий и тестовых заданий; обоснованность и четкость изложения письменного ответа при выполнении контрольной работы.</w:t>
      </w:r>
    </w:p>
    <w:p w:rsidR="00C045CF" w:rsidRDefault="00C045CF" w:rsidP="00BF69DC">
      <w:pPr>
        <w:keepNext/>
        <w:spacing w:after="0" w:line="360" w:lineRule="auto"/>
        <w:ind w:right="2" w:firstLine="709"/>
        <w:contextualSpacing/>
        <w:jc w:val="both"/>
        <w:rPr>
          <w:rFonts w:ascii="Times New Roman" w:hAnsi="Times New Roman"/>
          <w:sz w:val="28"/>
          <w:szCs w:val="28"/>
        </w:rPr>
      </w:pPr>
      <w:r>
        <w:rPr>
          <w:rFonts w:ascii="Times New Roman" w:hAnsi="Times New Roman"/>
          <w:sz w:val="28"/>
          <w:szCs w:val="28"/>
        </w:rPr>
        <w:t xml:space="preserve">Итоговой формой контроля знаний, умений и навыков по дисциплине является экзамен. Экзамен проводится по билетам, которые включают два теоретических вопроса и </w:t>
      </w:r>
      <w:r w:rsidR="00B56718">
        <w:rPr>
          <w:rFonts w:ascii="Times New Roman" w:hAnsi="Times New Roman"/>
          <w:sz w:val="28"/>
          <w:szCs w:val="28"/>
        </w:rPr>
        <w:t>тесты</w:t>
      </w:r>
      <w:r>
        <w:rPr>
          <w:rFonts w:ascii="Times New Roman" w:hAnsi="Times New Roman"/>
          <w:sz w:val="28"/>
          <w:szCs w:val="28"/>
        </w:rPr>
        <w:t>.</w:t>
      </w:r>
    </w:p>
    <w:p w:rsidR="00C045CF" w:rsidRDefault="00C045CF" w:rsidP="00BF69DC">
      <w:pPr>
        <w:keepNext/>
        <w:spacing w:after="0" w:line="360" w:lineRule="auto"/>
        <w:ind w:right="2" w:firstLine="709"/>
        <w:contextualSpacing/>
        <w:jc w:val="both"/>
        <w:rPr>
          <w:rFonts w:ascii="Times New Roman" w:hAnsi="Times New Roman"/>
          <w:sz w:val="28"/>
          <w:szCs w:val="28"/>
        </w:rPr>
      </w:pPr>
      <w:r>
        <w:rPr>
          <w:rFonts w:ascii="Times New Roman" w:hAnsi="Times New Roman"/>
          <w:sz w:val="28"/>
          <w:szCs w:val="28"/>
        </w:rPr>
        <w:t xml:space="preserve">Оценка «отлично» выставляется студенту, если он глубоко и прочно усвоил программный материал, исчерпывающе, последовательно, четко и логично его излагает, свободно справляется с вопросами, задачами по </w:t>
      </w:r>
      <w:r w:rsidR="000F109D" w:rsidRPr="000F109D">
        <w:rPr>
          <w:rFonts w:ascii="Times New Roman" w:hAnsi="Times New Roman" w:cs="Times New Roman"/>
          <w:sz w:val="28"/>
          <w:szCs w:val="28"/>
        </w:rPr>
        <w:t>дисциплине</w:t>
      </w:r>
      <w:r>
        <w:rPr>
          <w:rFonts w:ascii="Times New Roman" w:hAnsi="Times New Roman"/>
          <w:sz w:val="28"/>
          <w:szCs w:val="28"/>
        </w:rPr>
        <w:t>, причем не затрудняется с ответами при видоизменении заданий.</w:t>
      </w:r>
    </w:p>
    <w:p w:rsidR="00C045CF" w:rsidRDefault="00C045CF" w:rsidP="00BF69DC">
      <w:pPr>
        <w:keepNext/>
        <w:spacing w:after="0" w:line="360" w:lineRule="auto"/>
        <w:ind w:right="2" w:firstLine="709"/>
        <w:contextualSpacing/>
        <w:jc w:val="both"/>
        <w:rPr>
          <w:rFonts w:ascii="Times New Roman" w:hAnsi="Times New Roman"/>
          <w:sz w:val="28"/>
          <w:szCs w:val="28"/>
        </w:rPr>
      </w:pPr>
      <w:r>
        <w:rPr>
          <w:rFonts w:ascii="Times New Roman" w:hAnsi="Times New Roman"/>
          <w:sz w:val="28"/>
          <w:szCs w:val="28"/>
        </w:rPr>
        <w:t>Оценка «хорошо» выставляется студенту, если он твердо знает материал, грамотно и по существу излагает его, не допуская существенных неточностей в ответе на вопрос.</w:t>
      </w:r>
    </w:p>
    <w:p w:rsidR="00C045CF" w:rsidRDefault="00C045CF" w:rsidP="00BF69DC">
      <w:pPr>
        <w:keepNext/>
        <w:spacing w:after="0" w:line="360" w:lineRule="auto"/>
        <w:ind w:right="2" w:firstLine="709"/>
        <w:contextualSpacing/>
        <w:jc w:val="both"/>
        <w:rPr>
          <w:rFonts w:ascii="Times New Roman" w:hAnsi="Times New Roman"/>
          <w:sz w:val="28"/>
          <w:szCs w:val="28"/>
        </w:rPr>
      </w:pPr>
      <w:r>
        <w:rPr>
          <w:rFonts w:ascii="Times New Roman" w:hAnsi="Times New Roman"/>
          <w:sz w:val="28"/>
          <w:szCs w:val="28"/>
        </w:rPr>
        <w:t xml:space="preserve">Оценка «удовлетворительно» выставляется студенту, если он имеет знания только основного материала, но не усвоил его деталей, допускает </w:t>
      </w:r>
      <w:r>
        <w:rPr>
          <w:rFonts w:ascii="Times New Roman" w:hAnsi="Times New Roman"/>
          <w:sz w:val="28"/>
          <w:szCs w:val="28"/>
        </w:rPr>
        <w:lastRenderedPageBreak/>
        <w:t>неточности, недостаточно правильные формулировки, нарушения логической последовательности в изложении материала.</w:t>
      </w:r>
    </w:p>
    <w:p w:rsidR="00C045CF" w:rsidRDefault="00C045CF" w:rsidP="00BF69DC">
      <w:pPr>
        <w:keepNext/>
        <w:spacing w:after="0" w:line="360" w:lineRule="auto"/>
        <w:ind w:right="2" w:firstLine="709"/>
        <w:contextualSpacing/>
        <w:jc w:val="both"/>
        <w:rPr>
          <w:rFonts w:ascii="Times New Roman" w:hAnsi="Times New Roman"/>
          <w:sz w:val="28"/>
          <w:szCs w:val="28"/>
        </w:rPr>
      </w:pPr>
      <w:r>
        <w:rPr>
          <w:rFonts w:ascii="Times New Roman" w:hAnsi="Times New Roman"/>
          <w:sz w:val="28"/>
          <w:szCs w:val="28"/>
        </w:rPr>
        <w:t xml:space="preserve">Оценка «неудовлетворительно» ставится, если студент не знает значительной части программного материала, допускает существенные ошибки при изложении материала, не обладает навыками использования терминологических и категориальных данностей дисциплины, навыками обсуждения проблемных задач </w:t>
      </w:r>
      <w:r w:rsidR="000F109D" w:rsidRPr="000F109D">
        <w:rPr>
          <w:rFonts w:ascii="Times New Roman" w:hAnsi="Times New Roman" w:cs="Times New Roman"/>
          <w:sz w:val="28"/>
          <w:szCs w:val="28"/>
        </w:rPr>
        <w:t>дисциплин</w:t>
      </w:r>
      <w:r w:rsidR="000F109D">
        <w:rPr>
          <w:rFonts w:ascii="Times New Roman" w:hAnsi="Times New Roman" w:cs="Times New Roman"/>
          <w:sz w:val="28"/>
          <w:szCs w:val="28"/>
        </w:rPr>
        <w:t>ы</w:t>
      </w:r>
      <w:r>
        <w:rPr>
          <w:rFonts w:ascii="Times New Roman" w:hAnsi="Times New Roman"/>
          <w:sz w:val="28"/>
          <w:szCs w:val="28"/>
        </w:rPr>
        <w:t xml:space="preserve">.   </w:t>
      </w:r>
    </w:p>
    <w:p w:rsidR="00DE6DE0" w:rsidRDefault="00DE6DE0" w:rsidP="00BF69DC">
      <w:pPr>
        <w:keepNext/>
        <w:spacing w:after="0" w:line="360" w:lineRule="auto"/>
        <w:ind w:firstLine="709"/>
        <w:rPr>
          <w:rFonts w:ascii="Times New Roman" w:hAnsi="Times New Roman"/>
          <w:b/>
          <w:sz w:val="32"/>
          <w:szCs w:val="32"/>
        </w:rPr>
      </w:pPr>
    </w:p>
    <w:p w:rsidR="00FE21AB" w:rsidRDefault="00FE21AB" w:rsidP="00BF69DC">
      <w:pPr>
        <w:keepNext/>
        <w:spacing w:after="0" w:line="360" w:lineRule="auto"/>
        <w:ind w:firstLine="709"/>
        <w:rPr>
          <w:rFonts w:ascii="Times New Roman" w:hAnsi="Times New Roman"/>
          <w:b/>
          <w:sz w:val="32"/>
          <w:szCs w:val="32"/>
        </w:rPr>
      </w:pPr>
    </w:p>
    <w:sectPr w:rsidR="00FE21AB" w:rsidSect="00141F95">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36935" w:rsidRDefault="00136935" w:rsidP="00141F95">
      <w:pPr>
        <w:spacing w:after="0" w:line="240" w:lineRule="auto"/>
      </w:pPr>
      <w:r>
        <w:separator/>
      </w:r>
    </w:p>
  </w:endnote>
  <w:endnote w:type="continuationSeparator" w:id="0">
    <w:p w:rsidR="00136935" w:rsidRDefault="00136935" w:rsidP="00141F9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Times New Roman Bold Italic">
    <w:altName w:val="MS Gothic"/>
    <w:panose1 w:val="00000000000000000000"/>
    <w:charset w:val="80"/>
    <w:family w:val="auto"/>
    <w:notTrueType/>
    <w:pitch w:val="default"/>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49924119"/>
      <w:docPartObj>
        <w:docPartGallery w:val="Page Numbers (Bottom of Page)"/>
        <w:docPartUnique/>
      </w:docPartObj>
    </w:sdtPr>
    <w:sdtEndPr/>
    <w:sdtContent>
      <w:p w:rsidR="00EE533B" w:rsidRDefault="00EE533B">
        <w:pPr>
          <w:pStyle w:val="a5"/>
          <w:jc w:val="center"/>
        </w:pPr>
        <w:r>
          <w:fldChar w:fldCharType="begin"/>
        </w:r>
        <w:r>
          <w:instrText>PAGE   \* MERGEFORMAT</w:instrText>
        </w:r>
        <w:r>
          <w:fldChar w:fldCharType="separate"/>
        </w:r>
        <w:r w:rsidR="00050244">
          <w:rPr>
            <w:noProof/>
          </w:rPr>
          <w:t>2</w:t>
        </w:r>
        <w:r>
          <w:fldChar w:fldCharType="end"/>
        </w:r>
      </w:p>
    </w:sdtContent>
  </w:sdt>
  <w:p w:rsidR="00DE6DE0" w:rsidRPr="00E47ED0" w:rsidRDefault="00DE6DE0">
    <w:pPr>
      <w:pStyle w:val="a5"/>
      <w:rPr>
        <w:rFonts w:ascii="Times New Roman" w:hAnsi="Times New Roman"/>
        <w:sz w:val="28"/>
        <w:szCs w:val="28"/>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36935" w:rsidRDefault="00136935" w:rsidP="00141F95">
      <w:pPr>
        <w:spacing w:after="0" w:line="240" w:lineRule="auto"/>
      </w:pPr>
      <w:r>
        <w:separator/>
      </w:r>
    </w:p>
  </w:footnote>
  <w:footnote w:type="continuationSeparator" w:id="0">
    <w:p w:rsidR="00136935" w:rsidRDefault="00136935" w:rsidP="00141F9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292AED"/>
    <w:multiLevelType w:val="hybridMultilevel"/>
    <w:tmpl w:val="DD0A6D86"/>
    <w:lvl w:ilvl="0" w:tplc="F4841ACC">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 w15:restartNumberingAfterBreak="0">
    <w:nsid w:val="1D450B40"/>
    <w:multiLevelType w:val="multilevel"/>
    <w:tmpl w:val="82160816"/>
    <w:lvl w:ilvl="0">
      <w:start w:val="3"/>
      <w:numFmt w:val="decimal"/>
      <w:lvlText w:val="%1"/>
      <w:lvlJc w:val="left"/>
      <w:pPr>
        <w:ind w:left="360" w:hanging="360"/>
      </w:pPr>
    </w:lvl>
    <w:lvl w:ilvl="1">
      <w:start w:val="7"/>
      <w:numFmt w:val="decimal"/>
      <w:isLgl/>
      <w:lvlText w:val="%1.%2"/>
      <w:lvlJc w:val="left"/>
      <w:pPr>
        <w:ind w:left="2388" w:hanging="1755"/>
      </w:pPr>
    </w:lvl>
    <w:lvl w:ilvl="2">
      <w:start w:val="1"/>
      <w:numFmt w:val="decimal"/>
      <w:isLgl/>
      <w:lvlText w:val="%1.%2.%3"/>
      <w:lvlJc w:val="left"/>
      <w:pPr>
        <w:ind w:left="3021" w:hanging="1755"/>
      </w:pPr>
    </w:lvl>
    <w:lvl w:ilvl="3">
      <w:start w:val="1"/>
      <w:numFmt w:val="decimal"/>
      <w:isLgl/>
      <w:lvlText w:val="%1.%2.%3.%4"/>
      <w:lvlJc w:val="left"/>
      <w:pPr>
        <w:ind w:left="3654" w:hanging="1755"/>
      </w:pPr>
    </w:lvl>
    <w:lvl w:ilvl="4">
      <w:start w:val="1"/>
      <w:numFmt w:val="decimal"/>
      <w:isLgl/>
      <w:lvlText w:val="%1.%2.%3.%4.%5"/>
      <w:lvlJc w:val="left"/>
      <w:pPr>
        <w:ind w:left="4287" w:hanging="1755"/>
      </w:pPr>
    </w:lvl>
    <w:lvl w:ilvl="5">
      <w:start w:val="1"/>
      <w:numFmt w:val="decimal"/>
      <w:isLgl/>
      <w:lvlText w:val="%1.%2.%3.%4.%5.%6"/>
      <w:lvlJc w:val="left"/>
      <w:pPr>
        <w:ind w:left="4920" w:hanging="1755"/>
      </w:pPr>
    </w:lvl>
    <w:lvl w:ilvl="6">
      <w:start w:val="1"/>
      <w:numFmt w:val="decimal"/>
      <w:isLgl/>
      <w:lvlText w:val="%1.%2.%3.%4.%5.%6.%7"/>
      <w:lvlJc w:val="left"/>
      <w:pPr>
        <w:ind w:left="5598" w:hanging="1800"/>
      </w:pPr>
    </w:lvl>
    <w:lvl w:ilvl="7">
      <w:start w:val="1"/>
      <w:numFmt w:val="decimal"/>
      <w:isLgl/>
      <w:lvlText w:val="%1.%2.%3.%4.%5.%6.%7.%8"/>
      <w:lvlJc w:val="left"/>
      <w:pPr>
        <w:ind w:left="6591" w:hanging="2160"/>
      </w:pPr>
    </w:lvl>
    <w:lvl w:ilvl="8">
      <w:start w:val="1"/>
      <w:numFmt w:val="decimal"/>
      <w:isLgl/>
      <w:lvlText w:val="%1.%2.%3.%4.%5.%6.%7.%8.%9"/>
      <w:lvlJc w:val="left"/>
      <w:pPr>
        <w:ind w:left="7224" w:hanging="2160"/>
      </w:pPr>
    </w:lvl>
  </w:abstractNum>
  <w:abstractNum w:abstractNumId="2" w15:restartNumberingAfterBreak="0">
    <w:nsid w:val="226A6C60"/>
    <w:multiLevelType w:val="hybridMultilevel"/>
    <w:tmpl w:val="EDFED538"/>
    <w:lvl w:ilvl="0" w:tplc="933264EE">
      <w:start w:val="1"/>
      <w:numFmt w:val="bullet"/>
      <w:lvlText w:val=""/>
      <w:lvlJc w:val="left"/>
      <w:pPr>
        <w:ind w:left="1429"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 w15:restartNumberingAfterBreak="0">
    <w:nsid w:val="253815FD"/>
    <w:multiLevelType w:val="multilevel"/>
    <w:tmpl w:val="2898A414"/>
    <w:lvl w:ilvl="0">
      <w:start w:val="2"/>
      <w:numFmt w:val="decimal"/>
      <w:lvlText w:val="%1"/>
      <w:lvlJc w:val="left"/>
      <w:pPr>
        <w:ind w:left="720" w:hanging="360"/>
      </w:pPr>
      <w:rPr>
        <w:rFonts w:hint="default"/>
      </w:rPr>
    </w:lvl>
    <w:lvl w:ilvl="1">
      <w:start w:val="5"/>
      <w:numFmt w:val="decimal"/>
      <w:isLgl/>
      <w:lvlText w:val="%1.%2"/>
      <w:lvlJc w:val="left"/>
      <w:pPr>
        <w:ind w:left="3352" w:hanging="375"/>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4" w15:restartNumberingAfterBreak="0">
    <w:nsid w:val="31CB05DD"/>
    <w:multiLevelType w:val="hybridMultilevel"/>
    <w:tmpl w:val="45EA9556"/>
    <w:lvl w:ilvl="0" w:tplc="F4841ACC">
      <w:start w:val="1"/>
      <w:numFmt w:val="bullet"/>
      <w:lvlText w:val=""/>
      <w:lvlJc w:val="left"/>
      <w:pPr>
        <w:ind w:left="1429"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 w15:restartNumberingAfterBreak="0">
    <w:nsid w:val="348D43A4"/>
    <w:multiLevelType w:val="multilevel"/>
    <w:tmpl w:val="3FA044F4"/>
    <w:lvl w:ilvl="0">
      <w:start w:val="3"/>
      <w:numFmt w:val="decimal"/>
      <w:lvlText w:val="%1"/>
      <w:lvlJc w:val="left"/>
      <w:pPr>
        <w:ind w:left="360" w:hanging="360"/>
      </w:pPr>
      <w:rPr>
        <w:rFonts w:hint="default"/>
      </w:rPr>
    </w:lvl>
    <w:lvl w:ilvl="1">
      <w:start w:val="6"/>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6" w15:restartNumberingAfterBreak="0">
    <w:nsid w:val="3B1D7A81"/>
    <w:multiLevelType w:val="hybridMultilevel"/>
    <w:tmpl w:val="17BCE58A"/>
    <w:lvl w:ilvl="0" w:tplc="8144AEB6">
      <w:start w:val="3"/>
      <w:numFmt w:val="decimal"/>
      <w:lvlText w:val="%1."/>
      <w:lvlJc w:val="left"/>
      <w:pPr>
        <w:ind w:left="1070" w:hanging="360"/>
      </w:pPr>
      <w:rPr>
        <w:b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15:restartNumberingAfterBreak="0">
    <w:nsid w:val="3CA96773"/>
    <w:multiLevelType w:val="hybridMultilevel"/>
    <w:tmpl w:val="D38C5484"/>
    <w:lvl w:ilvl="0" w:tplc="F4841ACC">
      <w:start w:val="1"/>
      <w:numFmt w:val="bullet"/>
      <w:lvlText w:val=""/>
      <w:lvlJc w:val="left"/>
      <w:pPr>
        <w:ind w:left="1429"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15:restartNumberingAfterBreak="0">
    <w:nsid w:val="3E8063FB"/>
    <w:multiLevelType w:val="hybridMultilevel"/>
    <w:tmpl w:val="BCD82FEA"/>
    <w:lvl w:ilvl="0" w:tplc="F4841ACC">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 w15:restartNumberingAfterBreak="0">
    <w:nsid w:val="3EC42439"/>
    <w:multiLevelType w:val="hybridMultilevel"/>
    <w:tmpl w:val="B136F1CA"/>
    <w:lvl w:ilvl="0" w:tplc="F4841ACC">
      <w:start w:val="1"/>
      <w:numFmt w:val="bullet"/>
      <w:lvlText w:val=""/>
      <w:lvlJc w:val="left"/>
      <w:pPr>
        <w:ind w:left="10425"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0" w15:restartNumberingAfterBreak="0">
    <w:nsid w:val="46224D93"/>
    <w:multiLevelType w:val="hybridMultilevel"/>
    <w:tmpl w:val="8E14F926"/>
    <w:lvl w:ilvl="0" w:tplc="F4841ACC">
      <w:start w:val="1"/>
      <w:numFmt w:val="bullet"/>
      <w:lvlText w:val=""/>
      <w:lvlJc w:val="left"/>
      <w:pPr>
        <w:ind w:left="1429"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1" w15:restartNumberingAfterBreak="0">
    <w:nsid w:val="48D01B11"/>
    <w:multiLevelType w:val="hybridMultilevel"/>
    <w:tmpl w:val="1584CE08"/>
    <w:lvl w:ilvl="0" w:tplc="F4841ACC">
      <w:start w:val="1"/>
      <w:numFmt w:val="bullet"/>
      <w:lvlText w:val=""/>
      <w:lvlJc w:val="left"/>
      <w:pPr>
        <w:ind w:left="1429"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2" w15:restartNumberingAfterBreak="0">
    <w:nsid w:val="4D20026A"/>
    <w:multiLevelType w:val="hybridMultilevel"/>
    <w:tmpl w:val="40D82972"/>
    <w:lvl w:ilvl="0" w:tplc="77E4C5AA">
      <w:start w:val="1"/>
      <w:numFmt w:val="decimal"/>
      <w:lvlText w:val="%1."/>
      <w:lvlJc w:val="left"/>
      <w:pPr>
        <w:ind w:left="1920" w:hanging="360"/>
      </w:pPr>
      <w:rPr>
        <w:b/>
      </w:rPr>
    </w:lvl>
    <w:lvl w:ilvl="1" w:tplc="04190019">
      <w:start w:val="1"/>
      <w:numFmt w:val="lowerLetter"/>
      <w:lvlText w:val="%2."/>
      <w:lvlJc w:val="left"/>
      <w:pPr>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15:restartNumberingAfterBreak="0">
    <w:nsid w:val="734C02A0"/>
    <w:multiLevelType w:val="hybridMultilevel"/>
    <w:tmpl w:val="B2166A40"/>
    <w:lvl w:ilvl="0" w:tplc="933264EE">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15:restartNumberingAfterBreak="0">
    <w:nsid w:val="73CC2489"/>
    <w:multiLevelType w:val="hybridMultilevel"/>
    <w:tmpl w:val="C3E85388"/>
    <w:lvl w:ilvl="0" w:tplc="933264EE">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5" w15:restartNumberingAfterBreak="0">
    <w:nsid w:val="7432700D"/>
    <w:multiLevelType w:val="hybridMultilevel"/>
    <w:tmpl w:val="FA52D118"/>
    <w:lvl w:ilvl="0" w:tplc="933264EE">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15:restartNumberingAfterBreak="0">
    <w:nsid w:val="746770AF"/>
    <w:multiLevelType w:val="hybridMultilevel"/>
    <w:tmpl w:val="5D144B8C"/>
    <w:lvl w:ilvl="0" w:tplc="F4841ACC">
      <w:start w:val="1"/>
      <w:numFmt w:val="bullet"/>
      <w:lvlText w:val=""/>
      <w:lvlJc w:val="left"/>
      <w:pPr>
        <w:ind w:left="1429"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15:restartNumberingAfterBreak="0">
    <w:nsid w:val="761729CD"/>
    <w:multiLevelType w:val="hybridMultilevel"/>
    <w:tmpl w:val="93325FF8"/>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8" w15:restartNumberingAfterBreak="0">
    <w:nsid w:val="775013DB"/>
    <w:multiLevelType w:val="hybridMultilevel"/>
    <w:tmpl w:val="CA5245CE"/>
    <w:lvl w:ilvl="0" w:tplc="F4841ACC">
      <w:start w:val="1"/>
      <w:numFmt w:val="bullet"/>
      <w:lvlText w:val=""/>
      <w:lvlJc w:val="left"/>
      <w:pPr>
        <w:ind w:left="16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9" w15:restartNumberingAfterBreak="0">
    <w:nsid w:val="78A814E2"/>
    <w:multiLevelType w:val="hybridMultilevel"/>
    <w:tmpl w:val="BA40A414"/>
    <w:lvl w:ilvl="0" w:tplc="F4841ACC">
      <w:start w:val="1"/>
      <w:numFmt w:val="bullet"/>
      <w:lvlText w:val=""/>
      <w:lvlJc w:val="left"/>
      <w:pPr>
        <w:ind w:left="1429"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0" w15:restartNumberingAfterBreak="0">
    <w:nsid w:val="7DFD1D0E"/>
    <w:multiLevelType w:val="singleLevel"/>
    <w:tmpl w:val="19A4F3A0"/>
    <w:lvl w:ilvl="0">
      <w:start w:val="1"/>
      <w:numFmt w:val="decimal"/>
      <w:lvlText w:val="%1"/>
      <w:lvlJc w:val="left"/>
      <w:pPr>
        <w:ind w:left="720" w:hanging="360"/>
      </w:pPr>
      <w:rPr>
        <w:rFonts w:hint="default"/>
      </w:rPr>
    </w:lvl>
  </w:abstractNum>
  <w:num w:numId="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3"/>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
  </w:num>
  <w:num w:numId="20">
    <w:abstractNumId w:val="20"/>
  </w:num>
  <w:num w:numId="21">
    <w:abstractNumId w:val="3"/>
  </w:num>
  <w:num w:numId="22">
    <w:abstractNumId w:val="3"/>
    <w:lvlOverride w:ilvl="0">
      <w:startOverride w:val="2"/>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5"/>
    <w:lvlOverride w:ilvl="0">
      <w:startOverride w:val="3"/>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C045CF"/>
    <w:rsid w:val="00050244"/>
    <w:rsid w:val="00075F8E"/>
    <w:rsid w:val="000E7177"/>
    <w:rsid w:val="000F109D"/>
    <w:rsid w:val="00123FAE"/>
    <w:rsid w:val="00136935"/>
    <w:rsid w:val="00141F95"/>
    <w:rsid w:val="001D4825"/>
    <w:rsid w:val="001E1188"/>
    <w:rsid w:val="001F66FD"/>
    <w:rsid w:val="0020419A"/>
    <w:rsid w:val="00207274"/>
    <w:rsid w:val="00225E74"/>
    <w:rsid w:val="00282B4F"/>
    <w:rsid w:val="002B125C"/>
    <w:rsid w:val="002C3BB6"/>
    <w:rsid w:val="00307402"/>
    <w:rsid w:val="00320D7C"/>
    <w:rsid w:val="0032235B"/>
    <w:rsid w:val="003226ED"/>
    <w:rsid w:val="00343053"/>
    <w:rsid w:val="003509FD"/>
    <w:rsid w:val="003655F6"/>
    <w:rsid w:val="003A0EE6"/>
    <w:rsid w:val="003A2DAB"/>
    <w:rsid w:val="003C23F5"/>
    <w:rsid w:val="003D7E5C"/>
    <w:rsid w:val="00492CCB"/>
    <w:rsid w:val="004B3854"/>
    <w:rsid w:val="00503085"/>
    <w:rsid w:val="0050415B"/>
    <w:rsid w:val="00533C4A"/>
    <w:rsid w:val="00536D1F"/>
    <w:rsid w:val="0055202D"/>
    <w:rsid w:val="005A7215"/>
    <w:rsid w:val="005D4C48"/>
    <w:rsid w:val="005F1BBB"/>
    <w:rsid w:val="0060362E"/>
    <w:rsid w:val="006A7524"/>
    <w:rsid w:val="006E6D71"/>
    <w:rsid w:val="0072141B"/>
    <w:rsid w:val="0073432D"/>
    <w:rsid w:val="00747EBA"/>
    <w:rsid w:val="00763D99"/>
    <w:rsid w:val="007663DC"/>
    <w:rsid w:val="0079312C"/>
    <w:rsid w:val="00844373"/>
    <w:rsid w:val="00907F0C"/>
    <w:rsid w:val="00943A84"/>
    <w:rsid w:val="009621C1"/>
    <w:rsid w:val="00997BEE"/>
    <w:rsid w:val="009C486F"/>
    <w:rsid w:val="009C5EE6"/>
    <w:rsid w:val="00A95F27"/>
    <w:rsid w:val="00AC6AFD"/>
    <w:rsid w:val="00B06C65"/>
    <w:rsid w:val="00B24AE2"/>
    <w:rsid w:val="00B5398A"/>
    <w:rsid w:val="00B56718"/>
    <w:rsid w:val="00BA7254"/>
    <w:rsid w:val="00BA74A0"/>
    <w:rsid w:val="00BF69DC"/>
    <w:rsid w:val="00C045CF"/>
    <w:rsid w:val="00C2065F"/>
    <w:rsid w:val="00C26604"/>
    <w:rsid w:val="00C3243A"/>
    <w:rsid w:val="00C34863"/>
    <w:rsid w:val="00C373D3"/>
    <w:rsid w:val="00D2556C"/>
    <w:rsid w:val="00D656B9"/>
    <w:rsid w:val="00DB118D"/>
    <w:rsid w:val="00DE6DE0"/>
    <w:rsid w:val="00E15401"/>
    <w:rsid w:val="00E642B1"/>
    <w:rsid w:val="00EE533B"/>
    <w:rsid w:val="00EE64FD"/>
    <w:rsid w:val="00F6358A"/>
    <w:rsid w:val="00FE21A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4988DE"/>
  <w15:docId w15:val="{DD3D6068-0CAB-4DFA-8666-16224A0BD1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41F95"/>
  </w:style>
  <w:style w:type="paragraph" w:styleId="1">
    <w:name w:val="heading 1"/>
    <w:basedOn w:val="a"/>
    <w:next w:val="a"/>
    <w:link w:val="10"/>
    <w:uiPriority w:val="9"/>
    <w:qFormat/>
    <w:rsid w:val="00C045C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C045CF"/>
    <w:pPr>
      <w:widowControl w:val="0"/>
      <w:tabs>
        <w:tab w:val="center" w:pos="4677"/>
        <w:tab w:val="right" w:pos="9355"/>
      </w:tabs>
      <w:autoSpaceDE w:val="0"/>
      <w:autoSpaceDN w:val="0"/>
      <w:adjustRightInd w:val="0"/>
      <w:spacing w:after="0" w:line="240" w:lineRule="auto"/>
    </w:pPr>
    <w:rPr>
      <w:rFonts w:ascii="Arial" w:eastAsia="Times New Roman" w:hAnsi="Arial" w:cs="Times New Roman"/>
      <w:sz w:val="24"/>
      <w:szCs w:val="24"/>
    </w:rPr>
  </w:style>
  <w:style w:type="character" w:customStyle="1" w:styleId="a4">
    <w:name w:val="Верхний колонтитул Знак"/>
    <w:basedOn w:val="a0"/>
    <w:link w:val="a3"/>
    <w:uiPriority w:val="99"/>
    <w:rsid w:val="00C045CF"/>
    <w:rPr>
      <w:rFonts w:ascii="Arial" w:eastAsia="Times New Roman" w:hAnsi="Arial" w:cs="Times New Roman"/>
      <w:sz w:val="24"/>
      <w:szCs w:val="24"/>
    </w:rPr>
  </w:style>
  <w:style w:type="paragraph" w:styleId="a5">
    <w:name w:val="footer"/>
    <w:basedOn w:val="a"/>
    <w:link w:val="a6"/>
    <w:uiPriority w:val="99"/>
    <w:unhideWhenUsed/>
    <w:rsid w:val="00C045CF"/>
    <w:pPr>
      <w:widowControl w:val="0"/>
      <w:tabs>
        <w:tab w:val="center" w:pos="4677"/>
        <w:tab w:val="right" w:pos="9355"/>
      </w:tabs>
      <w:autoSpaceDE w:val="0"/>
      <w:autoSpaceDN w:val="0"/>
      <w:adjustRightInd w:val="0"/>
      <w:spacing w:after="0" w:line="240" w:lineRule="auto"/>
    </w:pPr>
    <w:rPr>
      <w:rFonts w:ascii="Arial" w:eastAsia="Times New Roman" w:hAnsi="Arial" w:cs="Times New Roman"/>
      <w:sz w:val="24"/>
      <w:szCs w:val="24"/>
    </w:rPr>
  </w:style>
  <w:style w:type="character" w:customStyle="1" w:styleId="a6">
    <w:name w:val="Нижний колонтитул Знак"/>
    <w:basedOn w:val="a0"/>
    <w:link w:val="a5"/>
    <w:uiPriority w:val="99"/>
    <w:rsid w:val="00C045CF"/>
    <w:rPr>
      <w:rFonts w:ascii="Arial" w:eastAsia="Times New Roman" w:hAnsi="Arial" w:cs="Times New Roman"/>
      <w:sz w:val="24"/>
      <w:szCs w:val="24"/>
    </w:rPr>
  </w:style>
  <w:style w:type="paragraph" w:styleId="a7">
    <w:name w:val="Body Text Indent"/>
    <w:basedOn w:val="a"/>
    <w:link w:val="a8"/>
    <w:uiPriority w:val="99"/>
    <w:semiHidden/>
    <w:unhideWhenUsed/>
    <w:rsid w:val="00C045CF"/>
    <w:pPr>
      <w:spacing w:after="0" w:line="240" w:lineRule="auto"/>
      <w:ind w:firstLine="851"/>
      <w:jc w:val="both"/>
    </w:pPr>
    <w:rPr>
      <w:rFonts w:ascii="Times New Roman" w:eastAsia="Times New Roman" w:hAnsi="Times New Roman" w:cs="Times New Roman"/>
      <w:sz w:val="24"/>
      <w:szCs w:val="20"/>
    </w:rPr>
  </w:style>
  <w:style w:type="character" w:customStyle="1" w:styleId="a8">
    <w:name w:val="Основной текст с отступом Знак"/>
    <w:basedOn w:val="a0"/>
    <w:link w:val="a7"/>
    <w:uiPriority w:val="99"/>
    <w:semiHidden/>
    <w:rsid w:val="00C045CF"/>
    <w:rPr>
      <w:rFonts w:ascii="Times New Roman" w:eastAsia="Times New Roman" w:hAnsi="Times New Roman" w:cs="Times New Roman"/>
      <w:sz w:val="24"/>
      <w:szCs w:val="20"/>
    </w:rPr>
  </w:style>
  <w:style w:type="paragraph" w:styleId="2">
    <w:name w:val="Body Text 2"/>
    <w:basedOn w:val="a"/>
    <w:link w:val="20"/>
    <w:uiPriority w:val="99"/>
    <w:semiHidden/>
    <w:unhideWhenUsed/>
    <w:rsid w:val="00C045CF"/>
    <w:pPr>
      <w:widowControl w:val="0"/>
      <w:autoSpaceDE w:val="0"/>
      <w:autoSpaceDN w:val="0"/>
      <w:adjustRightInd w:val="0"/>
      <w:spacing w:after="120" w:line="480" w:lineRule="auto"/>
    </w:pPr>
    <w:rPr>
      <w:rFonts w:ascii="Times New Roman" w:eastAsia="Times New Roman" w:hAnsi="Times New Roman" w:cs="Times New Roman"/>
      <w:sz w:val="20"/>
      <w:szCs w:val="20"/>
    </w:rPr>
  </w:style>
  <w:style w:type="character" w:customStyle="1" w:styleId="20">
    <w:name w:val="Основной текст 2 Знак"/>
    <w:basedOn w:val="a0"/>
    <w:link w:val="2"/>
    <w:uiPriority w:val="99"/>
    <w:semiHidden/>
    <w:rsid w:val="00C045CF"/>
    <w:rPr>
      <w:rFonts w:ascii="Times New Roman" w:eastAsia="Times New Roman" w:hAnsi="Times New Roman" w:cs="Times New Roman"/>
      <w:sz w:val="20"/>
      <w:szCs w:val="20"/>
    </w:rPr>
  </w:style>
  <w:style w:type="paragraph" w:styleId="a9">
    <w:name w:val="List Paragraph"/>
    <w:basedOn w:val="a"/>
    <w:uiPriority w:val="34"/>
    <w:qFormat/>
    <w:rsid w:val="00C045CF"/>
    <w:pPr>
      <w:widowControl w:val="0"/>
      <w:autoSpaceDE w:val="0"/>
      <w:autoSpaceDN w:val="0"/>
      <w:adjustRightInd w:val="0"/>
      <w:spacing w:after="0" w:line="240" w:lineRule="auto"/>
      <w:ind w:left="720"/>
      <w:contextualSpacing/>
    </w:pPr>
    <w:rPr>
      <w:rFonts w:ascii="Times New Roman" w:eastAsia="Times New Roman" w:hAnsi="Times New Roman" w:cs="Times New Roman"/>
      <w:sz w:val="20"/>
      <w:szCs w:val="20"/>
    </w:rPr>
  </w:style>
  <w:style w:type="character" w:customStyle="1" w:styleId="10">
    <w:name w:val="Заголовок 1 Знак"/>
    <w:basedOn w:val="a0"/>
    <w:link w:val="1"/>
    <w:uiPriority w:val="9"/>
    <w:rsid w:val="00C045CF"/>
    <w:rPr>
      <w:rFonts w:asciiTheme="majorHAnsi" w:eastAsiaTheme="majorEastAsia" w:hAnsiTheme="majorHAnsi" w:cstheme="majorBidi"/>
      <w:b/>
      <w:bCs/>
      <w:color w:val="365F91" w:themeColor="accent1" w:themeShade="BF"/>
      <w:sz w:val="28"/>
      <w:szCs w:val="28"/>
    </w:rPr>
  </w:style>
  <w:style w:type="paragraph" w:styleId="aa">
    <w:name w:val="TOC Heading"/>
    <w:basedOn w:val="1"/>
    <w:next w:val="a"/>
    <w:uiPriority w:val="39"/>
    <w:semiHidden/>
    <w:unhideWhenUsed/>
    <w:qFormat/>
    <w:rsid w:val="00C045CF"/>
    <w:pPr>
      <w:outlineLvl w:val="9"/>
    </w:pPr>
    <w:rPr>
      <w:lang w:eastAsia="en-US"/>
    </w:rPr>
  </w:style>
  <w:style w:type="character" w:customStyle="1" w:styleId="ReportMain">
    <w:name w:val="Report_Main Знак"/>
    <w:basedOn w:val="a0"/>
    <w:link w:val="ReportMain0"/>
    <w:locked/>
    <w:rsid w:val="00C045CF"/>
    <w:rPr>
      <w:rFonts w:ascii="Times New Roman" w:eastAsia="Calibri" w:hAnsi="Times New Roman" w:cs="Times New Roman"/>
      <w:sz w:val="24"/>
      <w:lang w:eastAsia="en-US"/>
    </w:rPr>
  </w:style>
  <w:style w:type="paragraph" w:customStyle="1" w:styleId="ReportMain0">
    <w:name w:val="Report_Main"/>
    <w:basedOn w:val="a"/>
    <w:link w:val="ReportMain"/>
    <w:rsid w:val="00C045CF"/>
    <w:pPr>
      <w:spacing w:after="0" w:line="240" w:lineRule="auto"/>
    </w:pPr>
    <w:rPr>
      <w:rFonts w:ascii="Times New Roman" w:eastAsia="Calibri" w:hAnsi="Times New Roman" w:cs="Times New Roman"/>
      <w:sz w:val="24"/>
      <w:lang w:eastAsia="en-US"/>
    </w:rPr>
  </w:style>
  <w:style w:type="paragraph" w:customStyle="1" w:styleId="Default">
    <w:name w:val="Default"/>
    <w:rsid w:val="00C045CF"/>
    <w:pPr>
      <w:autoSpaceDE w:val="0"/>
      <w:autoSpaceDN w:val="0"/>
      <w:adjustRightInd w:val="0"/>
      <w:spacing w:after="0" w:line="240" w:lineRule="auto"/>
    </w:pPr>
    <w:rPr>
      <w:rFonts w:ascii="Times New Roman" w:eastAsia="Calibri" w:hAnsi="Times New Roman" w:cs="Times New Roman"/>
      <w:color w:val="000000"/>
      <w:sz w:val="24"/>
      <w:szCs w:val="24"/>
    </w:rPr>
  </w:style>
  <w:style w:type="table" w:styleId="ab">
    <w:name w:val="Table Grid"/>
    <w:basedOn w:val="a1"/>
    <w:rsid w:val="00C045CF"/>
    <w:pPr>
      <w:spacing w:after="0" w:line="240" w:lineRule="auto"/>
    </w:pPr>
    <w:rPr>
      <w:rFonts w:ascii="Arial"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c">
    <w:name w:val="Hyperlink"/>
    <w:basedOn w:val="a0"/>
    <w:uiPriority w:val="99"/>
    <w:unhideWhenUsed/>
    <w:rsid w:val="00C045CF"/>
    <w:rPr>
      <w:color w:val="0000FF" w:themeColor="hyperlink"/>
      <w:u w:val="single"/>
    </w:rPr>
  </w:style>
  <w:style w:type="paragraph" w:styleId="ad">
    <w:name w:val="Normal (Web)"/>
    <w:basedOn w:val="a"/>
    <w:uiPriority w:val="99"/>
    <w:semiHidden/>
    <w:unhideWhenUsed/>
    <w:rsid w:val="00C045C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a0"/>
    <w:rsid w:val="00C045CF"/>
  </w:style>
  <w:style w:type="character" w:styleId="ae">
    <w:name w:val="Strong"/>
    <w:basedOn w:val="a0"/>
    <w:uiPriority w:val="22"/>
    <w:qFormat/>
    <w:rsid w:val="00C045CF"/>
    <w:rPr>
      <w:b/>
      <w:bCs/>
    </w:rPr>
  </w:style>
  <w:style w:type="paragraph" w:styleId="af">
    <w:name w:val="Balloon Text"/>
    <w:basedOn w:val="a"/>
    <w:link w:val="af0"/>
    <w:uiPriority w:val="99"/>
    <w:semiHidden/>
    <w:unhideWhenUsed/>
    <w:rsid w:val="00075F8E"/>
    <w:pPr>
      <w:spacing w:after="0" w:line="240" w:lineRule="auto"/>
    </w:pPr>
    <w:rPr>
      <w:rFonts w:ascii="Tahoma" w:hAnsi="Tahoma" w:cs="Tahoma"/>
      <w:sz w:val="16"/>
      <w:szCs w:val="16"/>
    </w:rPr>
  </w:style>
  <w:style w:type="character" w:customStyle="1" w:styleId="af0">
    <w:name w:val="Текст выноски Знак"/>
    <w:basedOn w:val="a0"/>
    <w:link w:val="af"/>
    <w:uiPriority w:val="99"/>
    <w:semiHidden/>
    <w:rsid w:val="00075F8E"/>
    <w:rPr>
      <w:rFonts w:ascii="Tahoma" w:hAnsi="Tahoma" w:cs="Tahoma"/>
      <w:sz w:val="16"/>
      <w:szCs w:val="16"/>
    </w:rPr>
  </w:style>
  <w:style w:type="character" w:customStyle="1" w:styleId="FontStyle86">
    <w:name w:val="Font Style86"/>
    <w:basedOn w:val="a0"/>
    <w:rsid w:val="00DE6DE0"/>
    <w:rPr>
      <w:rFonts w:ascii="Times New Roman" w:hAnsi="Times New Roman" w:cs="Times New Roman"/>
      <w:sz w:val="18"/>
      <w:szCs w:val="18"/>
    </w:rPr>
  </w:style>
  <w:style w:type="paragraph" w:customStyle="1" w:styleId="Style52">
    <w:name w:val="Style52"/>
    <w:basedOn w:val="a"/>
    <w:rsid w:val="00DE6DE0"/>
    <w:pPr>
      <w:widowControl w:val="0"/>
      <w:autoSpaceDE w:val="0"/>
      <w:autoSpaceDN w:val="0"/>
      <w:adjustRightInd w:val="0"/>
      <w:spacing w:after="0" w:line="259" w:lineRule="exact"/>
      <w:ind w:firstLine="389"/>
      <w:jc w:val="both"/>
    </w:pPr>
    <w:rPr>
      <w:rFonts w:ascii="Arial Narrow" w:eastAsia="Times New Roman" w:hAnsi="Arial Narrow" w:cs="Arial Narrow"/>
      <w:sz w:val="24"/>
      <w:szCs w:val="24"/>
    </w:rPr>
  </w:style>
  <w:style w:type="character" w:customStyle="1" w:styleId="ReportHead">
    <w:name w:val="Report_Head Знак"/>
    <w:link w:val="ReportHead0"/>
    <w:locked/>
    <w:rsid w:val="00207274"/>
    <w:rPr>
      <w:rFonts w:ascii="Times New Roman" w:hAnsi="Times New Roman" w:cs="Times New Roman"/>
      <w:sz w:val="28"/>
    </w:rPr>
  </w:style>
  <w:style w:type="paragraph" w:customStyle="1" w:styleId="ReportHead0">
    <w:name w:val="Report_Head"/>
    <w:basedOn w:val="a"/>
    <w:link w:val="ReportHead"/>
    <w:rsid w:val="00207274"/>
    <w:pPr>
      <w:spacing w:after="0" w:line="240" w:lineRule="auto"/>
      <w:jc w:val="center"/>
    </w:pPr>
    <w:rPr>
      <w:rFonts w:ascii="Times New Roman" w:hAnsi="Times New Roman" w:cs="Times New Roman"/>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137367">
      <w:bodyDiv w:val="1"/>
      <w:marLeft w:val="0"/>
      <w:marRight w:val="0"/>
      <w:marTop w:val="0"/>
      <w:marBottom w:val="0"/>
      <w:divBdr>
        <w:top w:val="none" w:sz="0" w:space="0" w:color="auto"/>
        <w:left w:val="none" w:sz="0" w:space="0" w:color="auto"/>
        <w:bottom w:val="none" w:sz="0" w:space="0" w:color="auto"/>
        <w:right w:val="none" w:sz="0" w:space="0" w:color="auto"/>
      </w:divBdr>
    </w:div>
    <w:div w:id="399596748">
      <w:bodyDiv w:val="1"/>
      <w:marLeft w:val="0"/>
      <w:marRight w:val="0"/>
      <w:marTop w:val="0"/>
      <w:marBottom w:val="0"/>
      <w:divBdr>
        <w:top w:val="none" w:sz="0" w:space="0" w:color="auto"/>
        <w:left w:val="none" w:sz="0" w:space="0" w:color="auto"/>
        <w:bottom w:val="none" w:sz="0" w:space="0" w:color="auto"/>
        <w:right w:val="none" w:sz="0" w:space="0" w:color="auto"/>
      </w:divBdr>
    </w:div>
    <w:div w:id="581571103">
      <w:bodyDiv w:val="1"/>
      <w:marLeft w:val="0"/>
      <w:marRight w:val="0"/>
      <w:marTop w:val="0"/>
      <w:marBottom w:val="0"/>
      <w:divBdr>
        <w:top w:val="none" w:sz="0" w:space="0" w:color="auto"/>
        <w:left w:val="none" w:sz="0" w:space="0" w:color="auto"/>
        <w:bottom w:val="none" w:sz="0" w:space="0" w:color="auto"/>
        <w:right w:val="none" w:sz="0" w:space="0" w:color="auto"/>
      </w:divBdr>
    </w:div>
    <w:div w:id="796028668">
      <w:bodyDiv w:val="1"/>
      <w:marLeft w:val="0"/>
      <w:marRight w:val="0"/>
      <w:marTop w:val="0"/>
      <w:marBottom w:val="0"/>
      <w:divBdr>
        <w:top w:val="none" w:sz="0" w:space="0" w:color="auto"/>
        <w:left w:val="none" w:sz="0" w:space="0" w:color="auto"/>
        <w:bottom w:val="none" w:sz="0" w:space="0" w:color="auto"/>
        <w:right w:val="none" w:sz="0" w:space="0" w:color="auto"/>
      </w:divBdr>
    </w:div>
    <w:div w:id="879129379">
      <w:bodyDiv w:val="1"/>
      <w:marLeft w:val="0"/>
      <w:marRight w:val="0"/>
      <w:marTop w:val="0"/>
      <w:marBottom w:val="0"/>
      <w:divBdr>
        <w:top w:val="none" w:sz="0" w:space="0" w:color="auto"/>
        <w:left w:val="none" w:sz="0" w:space="0" w:color="auto"/>
        <w:bottom w:val="none" w:sz="0" w:space="0" w:color="auto"/>
        <w:right w:val="none" w:sz="0" w:space="0" w:color="auto"/>
      </w:divBdr>
    </w:div>
    <w:div w:id="928807398">
      <w:bodyDiv w:val="1"/>
      <w:marLeft w:val="0"/>
      <w:marRight w:val="0"/>
      <w:marTop w:val="0"/>
      <w:marBottom w:val="0"/>
      <w:divBdr>
        <w:top w:val="none" w:sz="0" w:space="0" w:color="auto"/>
        <w:left w:val="none" w:sz="0" w:space="0" w:color="auto"/>
        <w:bottom w:val="none" w:sz="0" w:space="0" w:color="auto"/>
        <w:right w:val="none" w:sz="0" w:space="0" w:color="auto"/>
      </w:divBdr>
    </w:div>
    <w:div w:id="1015619227">
      <w:bodyDiv w:val="1"/>
      <w:marLeft w:val="0"/>
      <w:marRight w:val="0"/>
      <w:marTop w:val="0"/>
      <w:marBottom w:val="0"/>
      <w:divBdr>
        <w:top w:val="none" w:sz="0" w:space="0" w:color="auto"/>
        <w:left w:val="none" w:sz="0" w:space="0" w:color="auto"/>
        <w:bottom w:val="none" w:sz="0" w:space="0" w:color="auto"/>
        <w:right w:val="none" w:sz="0" w:space="0" w:color="auto"/>
      </w:divBdr>
    </w:div>
    <w:div w:id="1017538767">
      <w:bodyDiv w:val="1"/>
      <w:marLeft w:val="0"/>
      <w:marRight w:val="0"/>
      <w:marTop w:val="0"/>
      <w:marBottom w:val="0"/>
      <w:divBdr>
        <w:top w:val="none" w:sz="0" w:space="0" w:color="auto"/>
        <w:left w:val="none" w:sz="0" w:space="0" w:color="auto"/>
        <w:bottom w:val="none" w:sz="0" w:space="0" w:color="auto"/>
        <w:right w:val="none" w:sz="0" w:space="0" w:color="auto"/>
      </w:divBdr>
    </w:div>
    <w:div w:id="1534853324">
      <w:bodyDiv w:val="1"/>
      <w:marLeft w:val="0"/>
      <w:marRight w:val="0"/>
      <w:marTop w:val="0"/>
      <w:marBottom w:val="0"/>
      <w:divBdr>
        <w:top w:val="none" w:sz="0" w:space="0" w:color="auto"/>
        <w:left w:val="none" w:sz="0" w:space="0" w:color="auto"/>
        <w:bottom w:val="none" w:sz="0" w:space="0" w:color="auto"/>
        <w:right w:val="none" w:sz="0" w:space="0" w:color="auto"/>
      </w:divBdr>
    </w:div>
    <w:div w:id="1640839249">
      <w:bodyDiv w:val="1"/>
      <w:marLeft w:val="0"/>
      <w:marRight w:val="0"/>
      <w:marTop w:val="0"/>
      <w:marBottom w:val="0"/>
      <w:divBdr>
        <w:top w:val="none" w:sz="0" w:space="0" w:color="auto"/>
        <w:left w:val="none" w:sz="0" w:space="0" w:color="auto"/>
        <w:bottom w:val="none" w:sz="0" w:space="0" w:color="auto"/>
        <w:right w:val="none" w:sz="0" w:space="0" w:color="auto"/>
      </w:divBdr>
    </w:div>
    <w:div w:id="19330823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8EC37D-A7A9-4310-9D53-E4A33853A0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84</TotalTime>
  <Pages>20</Pages>
  <Words>4172</Words>
  <Characters>23783</Characters>
  <Application>Microsoft Office Word</Application>
  <DocSecurity>0</DocSecurity>
  <Lines>198</Lines>
  <Paragraphs>55</Paragraphs>
  <ScaleCrop>false</ScaleCrop>
  <HeadingPairs>
    <vt:vector size="2" baseType="variant">
      <vt:variant>
        <vt:lpstr>Название</vt:lpstr>
      </vt:variant>
      <vt:variant>
        <vt:i4>1</vt:i4>
      </vt:variant>
    </vt:vector>
  </HeadingPairs>
  <TitlesOfParts>
    <vt:vector size="1" baseType="lpstr">
      <vt:lpstr/>
    </vt:vector>
  </TitlesOfParts>
  <Company>BGTI</Company>
  <LinksUpToDate>false</LinksUpToDate>
  <CharactersWithSpaces>27900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ниэл</dc:creator>
  <cp:lastModifiedBy>Алла Александровна</cp:lastModifiedBy>
  <cp:revision>34</cp:revision>
  <cp:lastPrinted>2019-11-10T15:21:00Z</cp:lastPrinted>
  <dcterms:created xsi:type="dcterms:W3CDTF">2017-09-07T16:20:00Z</dcterms:created>
  <dcterms:modified xsi:type="dcterms:W3CDTF">2026-04-13T14:59:00Z</dcterms:modified>
</cp:coreProperties>
</file>